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C46AF0" w:rsidRDefault="00C46AF0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" filled="f" stroked="f" strokeweight="1pt">
                <v:stroke miterlimit="4"/>
                <v:textbox inset="4pt,4pt,4pt,4pt">
                  <w:txbxContent>
                    <w:p w14:paraId="7CDBA035" w14:textId="77777777" w:rsidR="00C46AF0" w:rsidRDefault="00C46AF0">
                      <w:pPr>
                        <w:pStyle w:val="CorpsA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C46AF0" w:rsidRPr="00703FF1" w:rsidRDefault="00C46AF0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5359131B" w:rsidR="00C46AF0" w:rsidRPr="00703FF1" w:rsidRDefault="00C46AF0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avril 2026</w:t>
                            </w:r>
                          </w:p>
                          <w:p w14:paraId="47DBAA6B" w14:textId="77777777" w:rsidR="00C46AF0" w:rsidRPr="00703FF1" w:rsidRDefault="00C46AF0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C46AF0" w:rsidRDefault="00C46AF0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C46AF0" w:rsidRDefault="00C46AF0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C46AF0" w:rsidRDefault="00C46AF0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">
                <v:path arrowok="t"/>
                <v:textbox>
                  <w:txbxContent>
                    <w:p w14:paraId="199AD811" w14:textId="77777777" w:rsidR="00C46AF0" w:rsidRPr="00703FF1" w:rsidRDefault="00C46AF0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5359131B" w:rsidR="00C46AF0" w:rsidRPr="00703FF1" w:rsidRDefault="00C46AF0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>
                        <w:rPr>
                          <w:rFonts w:ascii="Bookman Old Style" w:hAnsi="Bookman Old Style"/>
                          <w:b/>
                          <w:lang w:val="fr-FR"/>
                        </w:rPr>
                        <w:t>avril 2026</w:t>
                      </w:r>
                    </w:p>
                    <w:p w14:paraId="47DBAA6B" w14:textId="77777777" w:rsidR="00C46AF0" w:rsidRPr="00703FF1" w:rsidRDefault="00C46AF0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C46AF0" w:rsidRDefault="00C46AF0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C46AF0" w:rsidRDefault="00C46AF0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C46AF0" w:rsidRDefault="00C46AF0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Donga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. Une documentation sur la méthodologie de l’IHPC (100=2023) est disponible sur le site de 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1614139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45A60FED" w14:textId="4973EF60" w:rsidR="00C75029" w:rsidRDefault="00703FF1" w:rsidP="000D3694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0E4865">
        <w:rPr>
          <w:rFonts w:ascii="Bookman Old Style" w:hAnsi="Bookman Old Style"/>
          <w:sz w:val="20"/>
          <w:szCs w:val="20"/>
          <w:lang w:val="fr-FR"/>
        </w:rPr>
        <w:t>avril</w:t>
      </w:r>
      <w:r w:rsidR="00CA4C67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C75029">
        <w:rPr>
          <w:rFonts w:ascii="Bookman Old Style" w:hAnsi="Bookman Old Style"/>
          <w:sz w:val="20"/>
          <w:szCs w:val="20"/>
          <w:lang w:val="fr-FR"/>
        </w:rPr>
        <w:t>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niveau général </w:t>
      </w:r>
      <w:r w:rsidR="000D3694">
        <w:rPr>
          <w:rFonts w:ascii="Bookman Old Style" w:hAnsi="Bookman Old Style"/>
          <w:sz w:val="20"/>
          <w:szCs w:val="20"/>
          <w:lang w:val="fr-FR"/>
        </w:rPr>
        <w:t>de l’Indice Harmonisé des Prix à la Consommation (IHPC)</w:t>
      </w:r>
      <w:r w:rsidR="00C75029" w:rsidRP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a enregistré une </w:t>
      </w:r>
      <w:r w:rsidR="00732846">
        <w:rPr>
          <w:rFonts w:ascii="Bookman Old Style" w:hAnsi="Bookman Old Style"/>
          <w:sz w:val="20"/>
          <w:szCs w:val="20"/>
          <w:lang w:val="fr-FR"/>
        </w:rPr>
        <w:t>hausse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pour ressortir à 10</w:t>
      </w:r>
      <w:r w:rsidR="00732846">
        <w:rPr>
          <w:rFonts w:ascii="Bookman Old Style" w:hAnsi="Bookman Old Style"/>
          <w:sz w:val="20"/>
          <w:szCs w:val="20"/>
          <w:lang w:val="fr-FR"/>
        </w:rPr>
        <w:t>2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547AB3">
        <w:rPr>
          <w:rFonts w:ascii="Bookman Old Style" w:hAnsi="Bookman Old Style"/>
          <w:sz w:val="20"/>
          <w:szCs w:val="20"/>
          <w:lang w:val="fr-FR"/>
        </w:rPr>
        <w:t>4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547AB3">
        <w:rPr>
          <w:rFonts w:ascii="Bookman Old Style" w:hAnsi="Bookman Old Style"/>
          <w:sz w:val="20"/>
          <w:szCs w:val="20"/>
          <w:lang w:val="fr-FR"/>
        </w:rPr>
        <w:t>2</w:t>
      </w:r>
      <w:r w:rsidR="00C75029">
        <w:rPr>
          <w:rFonts w:ascii="Bookman Old Style" w:hAnsi="Bookman Old Style"/>
          <w:sz w:val="20"/>
          <w:szCs w:val="20"/>
          <w:lang w:val="fr-FR"/>
        </w:rPr>
        <w:t>,</w:t>
      </w:r>
      <w:r w:rsidR="00547AB3">
        <w:rPr>
          <w:rFonts w:ascii="Bookman Old Style" w:hAnsi="Bookman Old Style"/>
          <w:sz w:val="20"/>
          <w:szCs w:val="20"/>
          <w:lang w:val="fr-FR"/>
        </w:rPr>
        <w:t>3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variation de </w:t>
      </w:r>
      <w:r w:rsidR="00732846">
        <w:rPr>
          <w:rFonts w:ascii="Bookman Old Style" w:hAnsi="Bookman Old Style"/>
          <w:sz w:val="20"/>
          <w:szCs w:val="20"/>
          <w:lang w:val="fr-FR"/>
        </w:rPr>
        <w:t>+</w:t>
      </w:r>
      <w:r w:rsidR="00C75029">
        <w:rPr>
          <w:rFonts w:ascii="Bookman Old Style" w:hAnsi="Bookman Old Style"/>
          <w:sz w:val="20"/>
          <w:szCs w:val="20"/>
          <w:lang w:val="fr-FR"/>
        </w:rPr>
        <w:t>0,</w:t>
      </w:r>
      <w:r w:rsidR="00547AB3">
        <w:rPr>
          <w:rFonts w:ascii="Bookman Old Style" w:hAnsi="Bookman Old Style"/>
          <w:sz w:val="20"/>
          <w:szCs w:val="20"/>
          <w:lang w:val="fr-FR"/>
        </w:rPr>
        <w:t>1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%.</w:t>
      </w:r>
      <w:r w:rsid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5A1536">
        <w:rPr>
          <w:rFonts w:ascii="Bookman Old Style" w:hAnsi="Bookman Old Style"/>
          <w:sz w:val="20"/>
          <w:szCs w:val="20"/>
          <w:lang w:val="fr-FR"/>
        </w:rPr>
        <w:t>L</w:t>
      </w:r>
      <w:r w:rsidR="00732846">
        <w:rPr>
          <w:rFonts w:ascii="Bookman Old Style" w:hAnsi="Bookman Old Style"/>
          <w:sz w:val="20"/>
          <w:szCs w:val="20"/>
          <w:lang w:val="fr-FR"/>
        </w:rPr>
        <w:t xml:space="preserve">’accroissement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mensuel de l’indice est essentiellement imputable à </w:t>
      </w:r>
      <w:r w:rsidR="005A1536">
        <w:rPr>
          <w:rFonts w:ascii="Bookman Old Style" w:hAnsi="Bookman Old Style"/>
          <w:sz w:val="20"/>
          <w:szCs w:val="20"/>
          <w:lang w:val="fr-FR"/>
        </w:rPr>
        <w:t>l</w:t>
      </w:r>
      <w:r w:rsidR="00F71EC8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des prix </w:t>
      </w:r>
      <w:r w:rsidR="000D3694">
        <w:rPr>
          <w:rFonts w:ascii="Bookman Old Style" w:hAnsi="Bookman Old Style"/>
          <w:sz w:val="20"/>
          <w:szCs w:val="20"/>
          <w:lang w:val="fr-FR"/>
        </w:rPr>
        <w:t xml:space="preserve">des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F71EC8">
        <w:rPr>
          <w:rFonts w:ascii="Bookman Old Style" w:hAnsi="Bookman Old Style"/>
          <w:sz w:val="20"/>
          <w:szCs w:val="20"/>
          <w:lang w:val="fr-FR"/>
        </w:rPr>
        <w:t>Transport</w:t>
      </w:r>
      <w:r w:rsidR="000D3694">
        <w:rPr>
          <w:rFonts w:ascii="Bookman Old Style" w:hAnsi="Bookman Old Style"/>
          <w:sz w:val="20"/>
          <w:szCs w:val="20"/>
          <w:lang w:val="fr-FR"/>
        </w:rPr>
        <w:t>s</w:t>
      </w:r>
      <w:r w:rsidR="000F604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»</w:t>
      </w:r>
      <w:r w:rsidR="000D3694">
        <w:rPr>
          <w:rFonts w:ascii="Bookman Old Style" w:hAnsi="Bookman Old Style"/>
          <w:sz w:val="20"/>
          <w:szCs w:val="20"/>
          <w:lang w:val="fr-FR"/>
        </w:rPr>
        <w:t xml:space="preserve"> notamment les prix de l’essence </w:t>
      </w:r>
      <w:proofErr w:type="spellStart"/>
      <w:r w:rsidR="000D3694">
        <w:rPr>
          <w:rFonts w:ascii="Bookman Old Style" w:hAnsi="Bookman Old Style"/>
          <w:sz w:val="20"/>
          <w:szCs w:val="20"/>
          <w:lang w:val="fr-FR"/>
        </w:rPr>
        <w:t>kpayo</w:t>
      </w:r>
      <w:proofErr w:type="spellEnd"/>
      <w:r w:rsidR="0047497F">
        <w:rPr>
          <w:rFonts w:ascii="Bookman Old Style" w:hAnsi="Bookman Old Style"/>
          <w:sz w:val="20"/>
          <w:szCs w:val="20"/>
          <w:lang w:val="fr-FR"/>
        </w:rPr>
        <w:t xml:space="preserve"> (</w:t>
      </w:r>
      <w:r w:rsidR="00547AB3">
        <w:rPr>
          <w:rFonts w:ascii="Bookman Old Style" w:hAnsi="Bookman Old Style"/>
          <w:sz w:val="20"/>
          <w:szCs w:val="20"/>
          <w:lang w:val="fr-FR"/>
        </w:rPr>
        <w:t>+3,9</w:t>
      </w:r>
      <w:r w:rsidR="0047497F">
        <w:rPr>
          <w:rFonts w:ascii="Bookman Old Style" w:hAnsi="Bookman Old Style"/>
          <w:sz w:val="20"/>
          <w:szCs w:val="20"/>
          <w:lang w:val="fr-FR"/>
        </w:rPr>
        <w:t>%).</w:t>
      </w:r>
    </w:p>
    <w:p w14:paraId="37337F69" w14:textId="60AD0175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L’inflation sous-jacente c’est-à-dire, celle obtenue en dehors des phénomènes perturbateurs liés aux produits saisonniers et énergétiques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s’établit à </w:t>
      </w:r>
      <w:r w:rsidR="00C93259" w:rsidRPr="00703FF1">
        <w:rPr>
          <w:rFonts w:ascii="Bookman Old Style" w:hAnsi="Bookman Old Style"/>
          <w:sz w:val="20"/>
          <w:szCs w:val="20"/>
          <w:lang w:val="fr-FR"/>
        </w:rPr>
        <w:t>10</w:t>
      </w:r>
      <w:r w:rsidR="00C93259">
        <w:rPr>
          <w:rFonts w:ascii="Bookman Old Style" w:hAnsi="Bookman Old Style"/>
          <w:sz w:val="20"/>
          <w:szCs w:val="20"/>
          <w:lang w:val="fr-FR"/>
        </w:rPr>
        <w:t>0,</w:t>
      </w:r>
      <w:r w:rsidR="00547AB3">
        <w:rPr>
          <w:rFonts w:ascii="Bookman Old Style" w:hAnsi="Bookman Old Style"/>
          <w:sz w:val="20"/>
          <w:szCs w:val="20"/>
          <w:lang w:val="fr-FR"/>
        </w:rPr>
        <w:t>8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 contre 100,</w:t>
      </w:r>
      <w:r w:rsidR="00547AB3">
        <w:rPr>
          <w:rFonts w:ascii="Bookman Old Style" w:hAnsi="Bookman Old Style"/>
          <w:sz w:val="20"/>
          <w:szCs w:val="20"/>
          <w:lang w:val="fr-FR"/>
        </w:rPr>
        <w:t>9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 le mois précédent,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soit 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une </w:t>
      </w:r>
      <w:r w:rsidR="00547AB3">
        <w:rPr>
          <w:rFonts w:ascii="Bookman Old Style" w:hAnsi="Bookman Old Style"/>
          <w:sz w:val="20"/>
          <w:szCs w:val="20"/>
          <w:lang w:val="fr-FR"/>
        </w:rPr>
        <w:t>baisse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 de 0,</w:t>
      </w:r>
      <w:r w:rsidR="00547AB3">
        <w:rPr>
          <w:rFonts w:ascii="Bookman Old Style" w:hAnsi="Bookman Old Style"/>
          <w:sz w:val="20"/>
          <w:szCs w:val="20"/>
          <w:lang w:val="fr-FR"/>
        </w:rPr>
        <w:t>1</w:t>
      </w:r>
      <w:r w:rsidR="000668FB">
        <w:rPr>
          <w:rFonts w:ascii="Bookman Old Style" w:hAnsi="Bookman Old Style"/>
          <w:sz w:val="20"/>
          <w:szCs w:val="20"/>
          <w:lang w:val="fr-FR"/>
        </w:rPr>
        <w:t>%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686A21D" w14:textId="7B080ED3" w:rsidR="004E7A92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547AB3">
        <w:rPr>
          <w:rFonts w:ascii="Bookman Old Style" w:hAnsi="Bookman Old Style"/>
          <w:sz w:val="20"/>
          <w:szCs w:val="20"/>
          <w:lang w:val="fr-FR"/>
        </w:rPr>
        <w:t xml:space="preserve">ont augmenté de 0,5% alors que, 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ceux des </w:t>
      </w:r>
      <w:r w:rsidR="000668FB" w:rsidRPr="00703FF1">
        <w:rPr>
          <w:rFonts w:ascii="Bookman Old Style" w:hAnsi="Bookman Old Style"/>
          <w:sz w:val="20"/>
          <w:szCs w:val="20"/>
          <w:lang w:val="fr-FR"/>
        </w:rPr>
        <w:t xml:space="preserve">« Produits locaux » </w:t>
      </w:r>
      <w:r w:rsidR="001B1917">
        <w:rPr>
          <w:rFonts w:ascii="Bookman Old Style" w:hAnsi="Bookman Old Style"/>
          <w:sz w:val="20"/>
          <w:szCs w:val="20"/>
          <w:lang w:val="fr-FR"/>
        </w:rPr>
        <w:t xml:space="preserve">ont </w:t>
      </w:r>
      <w:r w:rsidR="00547AB3">
        <w:rPr>
          <w:rFonts w:ascii="Bookman Old Style" w:hAnsi="Bookman Old Style"/>
          <w:sz w:val="20"/>
          <w:szCs w:val="20"/>
          <w:lang w:val="fr-FR"/>
        </w:rPr>
        <w:t>diminué</w:t>
      </w:r>
      <w:r w:rsidR="007E2D6F">
        <w:rPr>
          <w:rFonts w:ascii="Bookman Old Style" w:hAnsi="Bookman Old Style"/>
          <w:sz w:val="20"/>
          <w:szCs w:val="20"/>
          <w:lang w:val="fr-FR"/>
        </w:rPr>
        <w:t xml:space="preserve"> de 0,</w:t>
      </w:r>
      <w:r w:rsidR="00547AB3">
        <w:rPr>
          <w:rFonts w:ascii="Bookman Old Style" w:hAnsi="Bookman Old Style"/>
          <w:sz w:val="20"/>
          <w:szCs w:val="20"/>
          <w:lang w:val="fr-FR"/>
        </w:rPr>
        <w:t>1</w:t>
      </w:r>
      <w:r w:rsidR="007E2D6F">
        <w:rPr>
          <w:rFonts w:ascii="Bookman Old Style" w:hAnsi="Bookman Old Style"/>
          <w:sz w:val="20"/>
          <w:szCs w:val="20"/>
          <w:lang w:val="fr-FR"/>
        </w:rPr>
        <w:t>%</w:t>
      </w:r>
      <w:r w:rsidR="000668FB">
        <w:rPr>
          <w:rFonts w:ascii="Bookman Old Style" w:hAnsi="Bookman Old Style"/>
          <w:sz w:val="20"/>
          <w:szCs w:val="20"/>
          <w:lang w:val="fr-FR"/>
        </w:rPr>
        <w:t>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6D8C4DBF" w14:textId="596366FE" w:rsidR="009B6C76" w:rsidRPr="000224CA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Le niveau général des prix en </w:t>
      </w:r>
      <w:r w:rsidR="000E4865">
        <w:rPr>
          <w:rFonts w:ascii="Bookman Old Style" w:hAnsi="Bookman Old Style"/>
          <w:sz w:val="20"/>
          <w:szCs w:val="20"/>
          <w:lang w:val="fr-FR"/>
        </w:rPr>
        <w:t>avril</w:t>
      </w:r>
      <w:r w:rsidR="00CA4C67" w:rsidRPr="000224CA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, comparé à la situation 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de </w:t>
      </w:r>
      <w:r w:rsidR="00C21506">
        <w:rPr>
          <w:rFonts w:ascii="Bookman Old Style" w:hAnsi="Bookman Old Style"/>
          <w:sz w:val="20"/>
          <w:szCs w:val="20"/>
          <w:lang w:val="fr-FR"/>
        </w:rPr>
        <w:t>janvier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0224CA">
        <w:rPr>
          <w:rFonts w:ascii="Bookman Old Style" w:hAnsi="Bookman Old Style"/>
          <w:sz w:val="20"/>
          <w:szCs w:val="20"/>
          <w:lang w:val="fr-FR"/>
        </w:rPr>
        <w:t>202</w:t>
      </w:r>
      <w:r w:rsidR="00C21506">
        <w:rPr>
          <w:rFonts w:ascii="Bookman Old Style" w:hAnsi="Bookman Old Style"/>
          <w:sz w:val="20"/>
          <w:szCs w:val="20"/>
          <w:lang w:val="fr-FR"/>
        </w:rPr>
        <w:t>6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(évolution trimestrielle), a connu une </w:t>
      </w:r>
      <w:r w:rsidR="000758C1">
        <w:rPr>
          <w:rFonts w:ascii="Bookman Old Style" w:hAnsi="Bookman Old Style"/>
          <w:sz w:val="20"/>
          <w:szCs w:val="20"/>
          <w:lang w:val="fr-FR"/>
        </w:rPr>
        <w:t>hausse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170A2A" w:rsidRPr="000224CA">
        <w:rPr>
          <w:rFonts w:ascii="Bookman Old Style" w:hAnsi="Bookman Old Style"/>
          <w:sz w:val="20"/>
          <w:szCs w:val="20"/>
          <w:lang w:val="fr-FR"/>
        </w:rPr>
        <w:t>0,</w:t>
      </w:r>
      <w:r w:rsidR="00C21506">
        <w:rPr>
          <w:rFonts w:ascii="Bookman Old Style" w:hAnsi="Bookman Old Style"/>
          <w:sz w:val="20"/>
          <w:szCs w:val="20"/>
          <w:lang w:val="fr-FR"/>
        </w:rPr>
        <w:t>7</w:t>
      </w:r>
      <w:r w:rsidRPr="000224CA">
        <w:rPr>
          <w:rFonts w:ascii="Bookman Old Style" w:hAnsi="Bookman Old Style"/>
          <w:sz w:val="20"/>
          <w:szCs w:val="20"/>
          <w:lang w:val="fr-FR"/>
        </w:rPr>
        <w:t>%. Ce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t accroissement 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est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lié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surtout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à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l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des prix des 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biens et services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des divisions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21506" w:rsidRPr="000224CA">
        <w:rPr>
          <w:rFonts w:ascii="Bookman Old Style" w:hAnsi="Bookman Old Style"/>
          <w:sz w:val="20"/>
          <w:szCs w:val="20"/>
          <w:lang w:val="fr-FR"/>
        </w:rPr>
        <w:t>« Produits alimentaires et boissons non alcoolisées » (</w:t>
      </w:r>
      <w:r w:rsidR="00C21506">
        <w:rPr>
          <w:rFonts w:ascii="Bookman Old Style" w:hAnsi="Bookman Old Style"/>
          <w:sz w:val="20"/>
          <w:szCs w:val="20"/>
          <w:lang w:val="fr-FR"/>
        </w:rPr>
        <w:t>+0,1</w:t>
      </w:r>
      <w:r w:rsidR="00C21506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C21506">
        <w:rPr>
          <w:rFonts w:ascii="Bookman Old Style" w:hAnsi="Bookman Old Style"/>
          <w:sz w:val="20"/>
          <w:szCs w:val="20"/>
          <w:lang w:val="fr-FR"/>
        </w:rPr>
        <w:t>,</w:t>
      </w:r>
      <w:r w:rsidR="00C21506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0758C1" w:rsidRPr="000758C1">
        <w:rPr>
          <w:rFonts w:ascii="Bookman Old Style" w:hAnsi="Bookman Old Style"/>
          <w:sz w:val="20"/>
          <w:szCs w:val="20"/>
          <w:lang w:val="fr-FR"/>
        </w:rPr>
        <w:t>Vêtements et chaussures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»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(+0,8%),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0758C1" w:rsidRPr="000758C1">
        <w:rPr>
          <w:rFonts w:ascii="Bookman Old Style" w:hAnsi="Bookman Old Style"/>
          <w:sz w:val="20"/>
          <w:szCs w:val="20"/>
          <w:lang w:val="fr-FR"/>
        </w:rPr>
        <w:t>Logement, eau, électricité, gaz et autres combustibles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»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(+0,</w:t>
      </w:r>
      <w:r w:rsidR="00C21506">
        <w:rPr>
          <w:rFonts w:ascii="Bookman Old Style" w:hAnsi="Bookman Old Style"/>
          <w:sz w:val="20"/>
          <w:szCs w:val="20"/>
          <w:lang w:val="fr-FR"/>
        </w:rPr>
        <w:t>8</w:t>
      </w:r>
      <w:r w:rsidR="000758C1">
        <w:rPr>
          <w:rFonts w:ascii="Bookman Old Style" w:hAnsi="Bookman Old Style"/>
          <w:sz w:val="20"/>
          <w:szCs w:val="20"/>
          <w:lang w:val="fr-FR"/>
        </w:rPr>
        <w:t>%)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Transport </w:t>
      </w:r>
      <w:r w:rsidR="000758C1" w:rsidRPr="000224CA">
        <w:rPr>
          <w:rFonts w:ascii="Bookman Old Style" w:hAnsi="Bookman Old Style"/>
          <w:sz w:val="20"/>
          <w:szCs w:val="20"/>
          <w:lang w:val="fr-FR"/>
        </w:rPr>
        <w:t>»</w:t>
      </w:r>
      <w:r w:rsidR="000758C1">
        <w:rPr>
          <w:rFonts w:ascii="Bookman Old Style" w:hAnsi="Bookman Old Style"/>
          <w:sz w:val="20"/>
          <w:szCs w:val="20"/>
          <w:lang w:val="fr-FR"/>
        </w:rPr>
        <w:t xml:space="preserve"> (+</w:t>
      </w:r>
      <w:r w:rsidR="00C21506">
        <w:rPr>
          <w:rFonts w:ascii="Bookman Old Style" w:hAnsi="Bookman Old Style"/>
          <w:sz w:val="20"/>
          <w:szCs w:val="20"/>
          <w:lang w:val="fr-FR"/>
        </w:rPr>
        <w:t>7,4</w:t>
      </w:r>
      <w:r w:rsidR="000758C1">
        <w:rPr>
          <w:rFonts w:ascii="Bookman Old Style" w:hAnsi="Bookman Old Style"/>
          <w:sz w:val="20"/>
          <w:szCs w:val="20"/>
          <w:lang w:val="fr-FR"/>
        </w:rPr>
        <w:t>%)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Toutefois, cette </w:t>
      </w:r>
      <w:r w:rsidR="00FF610F">
        <w:rPr>
          <w:rFonts w:ascii="Bookman Old Style" w:hAnsi="Bookman Old Style"/>
          <w:sz w:val="20"/>
          <w:szCs w:val="20"/>
          <w:lang w:val="fr-FR"/>
        </w:rPr>
        <w:t>hausse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 trimestrielle de l’indice global a été contenue notamment par l</w:t>
      </w:r>
      <w:r w:rsidR="00FF610F">
        <w:rPr>
          <w:rFonts w:ascii="Bookman Old Style" w:hAnsi="Bookman Old Style"/>
          <w:sz w:val="20"/>
          <w:szCs w:val="20"/>
          <w:lang w:val="fr-FR"/>
        </w:rPr>
        <w:t>a diminution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 xml:space="preserve"> des divisions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«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D092D" w:rsidRPr="000224CA">
        <w:rPr>
          <w:rFonts w:ascii="Bookman Old Style" w:hAnsi="Bookman Old Style"/>
          <w:sz w:val="20"/>
          <w:szCs w:val="20"/>
          <w:lang w:val="fr-FR"/>
        </w:rPr>
        <w:t>Restaurants et services d'hébergement » (-</w:t>
      </w:r>
      <w:r w:rsidR="00C21506">
        <w:rPr>
          <w:rFonts w:ascii="Bookman Old Style" w:hAnsi="Bookman Old Style"/>
          <w:sz w:val="20"/>
          <w:szCs w:val="20"/>
          <w:lang w:val="fr-FR"/>
        </w:rPr>
        <w:t>1,1</w:t>
      </w:r>
      <w:r w:rsidR="004D092D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5A890077" w14:textId="5CB2F2C7" w:rsidR="00E366E1" w:rsidRPr="000224CA" w:rsidRDefault="00CF0159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En considérant l’état des produits,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la </w:t>
      </w:r>
      <w:r w:rsidR="00FF610F">
        <w:rPr>
          <w:rFonts w:ascii="Bookman Old Style" w:hAnsi="Bookman Old Style"/>
          <w:sz w:val="20"/>
          <w:szCs w:val="20"/>
          <w:lang w:val="fr-FR"/>
        </w:rPr>
        <w:t>hausse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trimestrielle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est liée à </w:t>
      </w:r>
      <w:r w:rsidR="007549A4" w:rsidRPr="000224CA">
        <w:rPr>
          <w:rFonts w:ascii="Bookman Old Style" w:hAnsi="Bookman Old Style"/>
          <w:sz w:val="20"/>
          <w:szCs w:val="20"/>
          <w:lang w:val="fr-FR"/>
        </w:rPr>
        <w:t>l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des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prix des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 xml:space="preserve"> « Produits énergétiques » (</w:t>
      </w:r>
      <w:r w:rsidR="00FF610F">
        <w:rPr>
          <w:rFonts w:ascii="Bookman Old Style" w:hAnsi="Bookman Old Style"/>
          <w:sz w:val="20"/>
          <w:szCs w:val="20"/>
          <w:lang w:val="fr-FR"/>
        </w:rPr>
        <w:t>+</w:t>
      </w:r>
      <w:r w:rsidR="00C21506">
        <w:rPr>
          <w:rFonts w:ascii="Bookman Old Style" w:hAnsi="Bookman Old Style"/>
          <w:sz w:val="20"/>
          <w:szCs w:val="20"/>
          <w:lang w:val="fr-FR"/>
        </w:rPr>
        <w:t>6,2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%).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De même, les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prix des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produits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d</w:t>
      </w:r>
      <w:r w:rsidR="00FF610F">
        <w:rPr>
          <w:rFonts w:ascii="Bookman Old Style" w:hAnsi="Bookman Old Style"/>
          <w:sz w:val="20"/>
          <w:szCs w:val="20"/>
          <w:lang w:val="fr-FR"/>
        </w:rPr>
        <w:t>es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secteur</w:t>
      </w:r>
      <w:r w:rsidR="00FF610F">
        <w:rPr>
          <w:rFonts w:ascii="Bookman Old Style" w:hAnsi="Bookman Old Style"/>
          <w:sz w:val="20"/>
          <w:szCs w:val="20"/>
          <w:lang w:val="fr-FR"/>
        </w:rPr>
        <w:t>s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« 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Primaire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 » (</w:t>
      </w:r>
      <w:r w:rsidR="00FF610F">
        <w:rPr>
          <w:rFonts w:ascii="Bookman Old Style" w:hAnsi="Bookman Old Style"/>
          <w:sz w:val="20"/>
          <w:szCs w:val="20"/>
          <w:lang w:val="fr-FR"/>
        </w:rPr>
        <w:t>+</w:t>
      </w:r>
      <w:r w:rsidR="00C21506">
        <w:rPr>
          <w:rFonts w:ascii="Bookman Old Style" w:hAnsi="Bookman Old Style"/>
          <w:sz w:val="20"/>
          <w:szCs w:val="20"/>
          <w:lang w:val="fr-FR"/>
        </w:rPr>
        <w:t>1,5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, « Secondaire » 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>(</w:t>
      </w:r>
      <w:r w:rsidR="00FF610F">
        <w:rPr>
          <w:rFonts w:ascii="Bookman Old Style" w:hAnsi="Bookman Old Style"/>
          <w:sz w:val="20"/>
          <w:szCs w:val="20"/>
          <w:lang w:val="fr-FR"/>
        </w:rPr>
        <w:t>+</w:t>
      </w:r>
      <w:r w:rsidR="00C21506">
        <w:rPr>
          <w:rFonts w:ascii="Bookman Old Style" w:hAnsi="Bookman Old Style"/>
          <w:sz w:val="20"/>
          <w:szCs w:val="20"/>
          <w:lang w:val="fr-FR"/>
        </w:rPr>
        <w:t>1,1</w:t>
      </w:r>
      <w:r w:rsidR="00FF610F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FF610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ont favorisé la </w:t>
      </w:r>
      <w:r w:rsidR="00583367">
        <w:rPr>
          <w:rFonts w:ascii="Bookman Old Style" w:hAnsi="Bookman Old Style"/>
          <w:sz w:val="20"/>
          <w:szCs w:val="20"/>
          <w:lang w:val="fr-FR"/>
        </w:rPr>
        <w:t>hausse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trimestrielle de l’indice g</w:t>
      </w:r>
      <w:r w:rsidR="00A401DA" w:rsidRPr="000224CA">
        <w:rPr>
          <w:rFonts w:ascii="Bookman Old Style" w:hAnsi="Bookman Old Style"/>
          <w:sz w:val="20"/>
          <w:szCs w:val="20"/>
          <w:lang w:val="fr-FR"/>
        </w:rPr>
        <w:t>énéral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="00583367">
        <w:rPr>
          <w:rFonts w:ascii="Bookman Old Style" w:hAnsi="Bookman Old Style"/>
          <w:sz w:val="20"/>
          <w:szCs w:val="20"/>
          <w:lang w:val="fr-FR"/>
        </w:rPr>
        <w:t>.</w:t>
      </w:r>
    </w:p>
    <w:p w14:paraId="54E3AD92" w14:textId="4AF78F25" w:rsidR="00E366E1" w:rsidRPr="000224CA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Au regard de la provenance des produits,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 xml:space="preserve">le </w:t>
      </w:r>
      <w:r w:rsidR="0024674B">
        <w:rPr>
          <w:rFonts w:ascii="Bookman Old Style" w:hAnsi="Bookman Old Style"/>
          <w:sz w:val="20"/>
          <w:szCs w:val="20"/>
          <w:lang w:val="fr-FR"/>
        </w:rPr>
        <w:t>renchérissement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du niveau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g</w:t>
      </w:r>
      <w:r w:rsidR="003C6E39" w:rsidRPr="000224CA">
        <w:rPr>
          <w:rFonts w:ascii="Bookman Old Style" w:hAnsi="Bookman Old Style"/>
          <w:sz w:val="20"/>
          <w:szCs w:val="20"/>
          <w:lang w:val="fr-FR"/>
        </w:rPr>
        <w:t>é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n</w:t>
      </w:r>
      <w:r w:rsidR="003C6E39" w:rsidRPr="000224CA">
        <w:rPr>
          <w:rFonts w:ascii="Bookman Old Style" w:hAnsi="Bookman Old Style"/>
          <w:sz w:val="20"/>
          <w:szCs w:val="20"/>
          <w:lang w:val="fr-FR"/>
        </w:rPr>
        <w:t>é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ral des prix en un trimestre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tire sa source de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l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’augmentation </w:t>
      </w:r>
      <w:r w:rsidRPr="000224CA">
        <w:rPr>
          <w:rFonts w:ascii="Bookman Old Style" w:hAnsi="Bookman Old Style"/>
          <w:sz w:val="20"/>
          <w:szCs w:val="20"/>
          <w:lang w:val="fr-FR"/>
        </w:rPr>
        <w:t>des prix des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24674B" w:rsidRPr="000224CA">
        <w:rPr>
          <w:rFonts w:ascii="Bookman Old Style" w:hAnsi="Bookman Old Style"/>
          <w:sz w:val="20"/>
          <w:szCs w:val="20"/>
          <w:lang w:val="fr-FR"/>
        </w:rPr>
        <w:t>« Produits importés »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 (+2,</w:t>
      </w:r>
      <w:r w:rsidR="00745160">
        <w:rPr>
          <w:rFonts w:ascii="Bookman Old Style" w:hAnsi="Bookman Old Style"/>
          <w:sz w:val="20"/>
          <w:szCs w:val="20"/>
          <w:lang w:val="fr-FR"/>
        </w:rPr>
        <w:t>6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%) contre </w:t>
      </w:r>
      <w:r w:rsidR="00745160">
        <w:rPr>
          <w:rFonts w:ascii="Bookman Old Style" w:hAnsi="Bookman Old Style"/>
          <w:sz w:val="20"/>
          <w:szCs w:val="20"/>
          <w:lang w:val="fr-FR"/>
        </w:rPr>
        <w:t>la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745160">
        <w:rPr>
          <w:rFonts w:ascii="Bookman Old Style" w:hAnsi="Bookman Old Style"/>
          <w:sz w:val="20"/>
          <w:szCs w:val="20"/>
          <w:lang w:val="fr-FR"/>
        </w:rPr>
        <w:t>stabilité</w:t>
      </w:r>
      <w:r w:rsidR="0024674B">
        <w:rPr>
          <w:rFonts w:ascii="Bookman Old Style" w:hAnsi="Bookman Old Style"/>
          <w:sz w:val="20"/>
          <w:szCs w:val="20"/>
          <w:lang w:val="fr-FR"/>
        </w:rPr>
        <w:t xml:space="preserve"> des prix des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« Produits locaux ». En considérant la durabilité, </w:t>
      </w:r>
      <w:r w:rsidR="00077AAA" w:rsidRPr="000224CA">
        <w:rPr>
          <w:rFonts w:ascii="Bookman Old Style" w:hAnsi="Bookman Old Style"/>
          <w:sz w:val="20"/>
          <w:szCs w:val="20"/>
          <w:lang w:val="fr-FR"/>
        </w:rPr>
        <w:t>les « Biens non durables » (</w:t>
      </w:r>
      <w:r w:rsidR="00A46FC2">
        <w:rPr>
          <w:rFonts w:ascii="Bookman Old Style" w:hAnsi="Bookman Old Style"/>
          <w:sz w:val="20"/>
          <w:szCs w:val="20"/>
          <w:lang w:val="fr-FR"/>
        </w:rPr>
        <w:t>+</w:t>
      </w:r>
      <w:r w:rsidR="00060822">
        <w:rPr>
          <w:rFonts w:ascii="Bookman Old Style" w:hAnsi="Bookman Old Style"/>
          <w:sz w:val="20"/>
          <w:szCs w:val="20"/>
          <w:lang w:val="fr-FR"/>
        </w:rPr>
        <w:t>1,3</w:t>
      </w:r>
      <w:r w:rsidR="00077AAA" w:rsidRPr="000224CA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A46FC2">
        <w:rPr>
          <w:rFonts w:ascii="Bookman Old Style" w:hAnsi="Bookman Old Style"/>
          <w:sz w:val="20"/>
          <w:szCs w:val="20"/>
          <w:lang w:val="fr-FR"/>
        </w:rPr>
        <w:t xml:space="preserve">et 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 xml:space="preserve">les « Biens </w:t>
      </w:r>
      <w:r w:rsidR="00A46FC2">
        <w:rPr>
          <w:rFonts w:ascii="Bookman Old Style" w:hAnsi="Bookman Old Style"/>
          <w:sz w:val="20"/>
          <w:szCs w:val="20"/>
          <w:lang w:val="fr-FR"/>
        </w:rPr>
        <w:t>semi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 xml:space="preserve"> durables » (</w:t>
      </w:r>
      <w:r w:rsidR="00A46FC2">
        <w:rPr>
          <w:rFonts w:ascii="Bookman Old Style" w:hAnsi="Bookman Old Style"/>
          <w:sz w:val="20"/>
          <w:szCs w:val="20"/>
          <w:lang w:val="fr-FR"/>
        </w:rPr>
        <w:t>+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>0,</w:t>
      </w:r>
      <w:r w:rsidR="00060822">
        <w:rPr>
          <w:rFonts w:ascii="Bookman Old Style" w:hAnsi="Bookman Old Style"/>
          <w:sz w:val="20"/>
          <w:szCs w:val="20"/>
          <w:lang w:val="fr-FR"/>
        </w:rPr>
        <w:t>8</w:t>
      </w:r>
      <w:r w:rsidR="00A46FC2" w:rsidRPr="000224CA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096C8E" w:rsidRPr="000224CA">
        <w:rPr>
          <w:rFonts w:ascii="Bookman Old Style" w:hAnsi="Bookman Old Style"/>
          <w:sz w:val="20"/>
          <w:szCs w:val="20"/>
          <w:lang w:val="fr-FR"/>
        </w:rPr>
        <w:t>sont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à l’origine de la </w:t>
      </w:r>
      <w:r w:rsidR="00A46FC2">
        <w:rPr>
          <w:rFonts w:ascii="Bookman Old Style" w:hAnsi="Bookman Old Style"/>
          <w:sz w:val="20"/>
          <w:szCs w:val="20"/>
          <w:lang w:val="fr-FR"/>
        </w:rPr>
        <w:t>hausse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trimestrielle</w:t>
      </w:r>
      <w:r w:rsidR="00581D71" w:rsidRPr="000224CA">
        <w:rPr>
          <w:rFonts w:ascii="Bookman Old Style" w:hAnsi="Bookman Old Style"/>
          <w:sz w:val="20"/>
          <w:szCs w:val="20"/>
          <w:lang w:val="fr-FR"/>
        </w:rPr>
        <w:t xml:space="preserve"> du niveau </w:t>
      </w:r>
      <w:r w:rsidR="00A401DA" w:rsidRPr="000224CA">
        <w:rPr>
          <w:rFonts w:ascii="Bookman Old Style" w:hAnsi="Bookman Old Style"/>
          <w:sz w:val="20"/>
          <w:szCs w:val="20"/>
          <w:lang w:val="fr-FR"/>
        </w:rPr>
        <w:t>général</w:t>
      </w:r>
      <w:r w:rsidR="00581D71" w:rsidRPr="000224CA">
        <w:rPr>
          <w:rFonts w:ascii="Bookman Old Style" w:hAnsi="Bookman Old Style"/>
          <w:sz w:val="20"/>
          <w:szCs w:val="20"/>
          <w:lang w:val="fr-FR"/>
        </w:rPr>
        <w:t xml:space="preserve"> des prix.</w:t>
      </w:r>
    </w:p>
    <w:p w14:paraId="568650DA" w14:textId="2A2B95E8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0E4865">
        <w:rPr>
          <w:rFonts w:ascii="Bookman Old Style" w:hAnsi="Bookman Old Style"/>
          <w:sz w:val="20"/>
          <w:szCs w:val="20"/>
          <w:lang w:val="fr-FR"/>
        </w:rPr>
        <w:t>avril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CE2C9A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), le niveau général des prix a </w:t>
      </w:r>
      <w:r w:rsidR="0059186D">
        <w:rPr>
          <w:rFonts w:ascii="Bookman Old Style" w:hAnsi="Bookman Old Style"/>
          <w:sz w:val="20"/>
          <w:szCs w:val="20"/>
          <w:lang w:val="fr-FR"/>
        </w:rPr>
        <w:t>reculé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C01447">
        <w:rPr>
          <w:rFonts w:ascii="Bookman Old Style" w:hAnsi="Bookman Old Style"/>
          <w:sz w:val="20"/>
          <w:szCs w:val="20"/>
          <w:lang w:val="fr-FR"/>
        </w:rPr>
        <w:t>0,</w:t>
      </w:r>
      <w:r w:rsidR="00EB534D">
        <w:rPr>
          <w:rFonts w:ascii="Bookman Old Style" w:hAnsi="Bookman Old Style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59186D">
        <w:rPr>
          <w:rFonts w:ascii="Bookman Old Style" w:hAnsi="Bookman Old Style"/>
          <w:sz w:val="20"/>
          <w:szCs w:val="20"/>
          <w:lang w:val="fr-FR"/>
        </w:rPr>
        <w:t xml:space="preserve"> recul 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annuel </w:t>
      </w:r>
      <w:r w:rsidRPr="00703FF1">
        <w:rPr>
          <w:rFonts w:ascii="Bookman Old Style" w:hAnsi="Bookman Old Style"/>
          <w:sz w:val="20"/>
          <w:szCs w:val="20"/>
          <w:lang w:val="fr-FR"/>
        </w:rPr>
        <w:t>a été favorisé</w:t>
      </w:r>
      <w:r w:rsidR="009D3072">
        <w:rPr>
          <w:rFonts w:ascii="Bookman Old Style" w:hAnsi="Bookman Old Style"/>
          <w:sz w:val="20"/>
          <w:szCs w:val="20"/>
          <w:lang w:val="fr-FR"/>
        </w:rPr>
        <w:t xml:space="preserve"> notamment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59186D">
        <w:rPr>
          <w:rFonts w:ascii="Bookman Old Style" w:hAnsi="Bookman Old Style"/>
          <w:sz w:val="20"/>
          <w:szCs w:val="20"/>
          <w:lang w:val="fr-FR"/>
        </w:rPr>
        <w:t>la diminution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des prix des divisions de consommation dans les proportions suivantes : « Produits alimentaires et boissons non alcoolisées » (</w:t>
      </w:r>
      <w:r w:rsidR="0059186D">
        <w:rPr>
          <w:rFonts w:ascii="Bookman Old Style" w:hAnsi="Bookman Old Style"/>
          <w:sz w:val="20"/>
          <w:szCs w:val="20"/>
          <w:lang w:val="fr-FR"/>
        </w:rPr>
        <w:t>-</w:t>
      </w:r>
      <w:r w:rsidR="00EB534D">
        <w:rPr>
          <w:rFonts w:ascii="Bookman Old Style" w:hAnsi="Bookman Old Style"/>
          <w:sz w:val="20"/>
          <w:szCs w:val="20"/>
          <w:lang w:val="fr-FR"/>
        </w:rPr>
        <w:t>4,0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B534D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CB750A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666B49">
        <w:rPr>
          <w:rFonts w:ascii="Bookman Old Style" w:hAnsi="Bookman Old Style" w:cs="Segoe UI"/>
          <w:sz w:val="20"/>
          <w:szCs w:val="20"/>
        </w:rPr>
        <w:t>d’</w:t>
      </w:r>
      <w:r w:rsidR="00CB750A" w:rsidRPr="00F97C88">
        <w:rPr>
          <w:rFonts w:ascii="Bookman Old Style" w:hAnsi="Bookman Old Style" w:cs="Segoe UI"/>
          <w:sz w:val="20"/>
          <w:szCs w:val="20"/>
        </w:rPr>
        <w:t>hébergement</w:t>
      </w:r>
      <w:proofErr w:type="spellEnd"/>
      <w:r w:rsidR="00CB750A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(-6,</w:t>
      </w:r>
      <w:r w:rsidR="00EB534D">
        <w:rPr>
          <w:rFonts w:ascii="Bookman Old Style" w:hAnsi="Bookman Old Style"/>
          <w:sz w:val="20"/>
          <w:szCs w:val="20"/>
          <w:lang w:val="fr-FR"/>
        </w:rPr>
        <w:t>1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%).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tte baisse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a été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essentiellement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modéré</w:t>
      </w:r>
      <w:r w:rsidR="00CB750A">
        <w:rPr>
          <w:rFonts w:ascii="Bookman Old Style" w:hAnsi="Bookman Old Style"/>
          <w:sz w:val="20"/>
          <w:szCs w:val="20"/>
          <w:lang w:val="fr-FR"/>
        </w:rPr>
        <w:t>e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la hausse 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>des prix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="00CB750A" w:rsidRPr="00703FF1">
        <w:rPr>
          <w:rFonts w:ascii="Bookman Old Style" w:hAnsi="Bookman Old Style"/>
          <w:sz w:val="20"/>
          <w:szCs w:val="20"/>
          <w:lang w:val="fr-FR"/>
        </w:rPr>
        <w:t xml:space="preserve"> des divisions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Boissons alcoolisées, tabac et stupéfiants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961E17">
        <w:rPr>
          <w:rFonts w:ascii="Bookman Old Style" w:hAnsi="Bookman Old Style"/>
          <w:sz w:val="20"/>
          <w:szCs w:val="20"/>
          <w:lang w:val="fr-FR"/>
        </w:rPr>
        <w:t>1,</w:t>
      </w:r>
      <w:r w:rsidR="00EB534D">
        <w:rPr>
          <w:rFonts w:ascii="Bookman Old Style" w:hAnsi="Bookman Old Style"/>
          <w:sz w:val="20"/>
          <w:szCs w:val="20"/>
          <w:lang w:val="fr-FR"/>
        </w:rPr>
        <w:t>7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B103AA">
        <w:rPr>
          <w:rFonts w:ascii="Bookman Old Style" w:hAnsi="Bookman Old Style"/>
          <w:sz w:val="20"/>
          <w:szCs w:val="20"/>
          <w:lang w:val="fr-FR"/>
        </w:rPr>
        <w:t>« </w:t>
      </w:r>
      <w:r w:rsidR="00B103AA" w:rsidRPr="00B103AA">
        <w:rPr>
          <w:rFonts w:ascii="Bookman Old Style" w:hAnsi="Bookman Old Style"/>
          <w:sz w:val="20"/>
          <w:szCs w:val="20"/>
          <w:lang w:val="fr-FR"/>
        </w:rPr>
        <w:t>Vêtements et chaussures</w:t>
      </w:r>
      <w:r w:rsidR="00B103AA">
        <w:rPr>
          <w:rFonts w:ascii="Bookman Old Style" w:hAnsi="Bookman Old Style"/>
          <w:sz w:val="20"/>
          <w:szCs w:val="20"/>
          <w:lang w:val="fr-FR"/>
        </w:rPr>
        <w:t> » (</w:t>
      </w:r>
      <w:r w:rsidR="00EB534D">
        <w:rPr>
          <w:rFonts w:ascii="Bookman Old Style" w:hAnsi="Bookman Old Style"/>
          <w:sz w:val="20"/>
          <w:szCs w:val="20"/>
          <w:lang w:val="fr-FR"/>
        </w:rPr>
        <w:t>+2,0</w:t>
      </w:r>
      <w:r w:rsidR="00B103AA">
        <w:rPr>
          <w:rFonts w:ascii="Bookman Old Style" w:hAnsi="Bookman Old Style"/>
          <w:sz w:val="20"/>
          <w:szCs w:val="20"/>
          <w:lang w:val="fr-FR"/>
        </w:rPr>
        <w:t>%),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Logement, eau, électricité, gaz et autres combustibles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EB534D">
        <w:rPr>
          <w:rFonts w:ascii="Bookman Old Style" w:hAnsi="Bookman Old Style"/>
          <w:sz w:val="20"/>
          <w:szCs w:val="20"/>
          <w:lang w:val="fr-FR"/>
        </w:rPr>
        <w:t>7,2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« Santé » (+</w:t>
      </w:r>
      <w:r w:rsidR="00CB750A">
        <w:rPr>
          <w:rFonts w:ascii="Bookman Old Style" w:hAnsi="Bookman Old Style"/>
          <w:sz w:val="20"/>
          <w:szCs w:val="20"/>
          <w:lang w:val="fr-FR"/>
        </w:rPr>
        <w:t>1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EB534D">
        <w:rPr>
          <w:rFonts w:ascii="Bookman Old Style" w:hAnsi="Bookman Old Style"/>
          <w:sz w:val="20"/>
          <w:szCs w:val="20"/>
          <w:lang w:val="fr-FR"/>
        </w:rPr>
        <w:t>3</w:t>
      </w:r>
      <w:r w:rsidR="00B103AA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 xml:space="preserve">Ameublement, équipement ménager et entretien 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lastRenderedPageBreak/>
        <w:t>courant du ménage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EB534D">
        <w:rPr>
          <w:rFonts w:ascii="Bookman Old Style" w:hAnsi="Bookman Old Style"/>
          <w:sz w:val="20"/>
          <w:szCs w:val="20"/>
          <w:lang w:val="fr-FR"/>
        </w:rPr>
        <w:t>1,6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CB750A">
        <w:rPr>
          <w:rFonts w:ascii="Bookman Old Style" w:hAnsi="Bookman Old Style"/>
          <w:sz w:val="20"/>
          <w:szCs w:val="20"/>
          <w:lang w:val="fr-FR"/>
        </w:rPr>
        <w:t xml:space="preserve"> « Transport » (+</w:t>
      </w:r>
      <w:r w:rsidR="00EB534D">
        <w:rPr>
          <w:rFonts w:ascii="Bookman Old Style" w:hAnsi="Bookman Old Style"/>
          <w:sz w:val="20"/>
          <w:szCs w:val="20"/>
          <w:lang w:val="fr-FR"/>
        </w:rPr>
        <w:t>7,3</w:t>
      </w:r>
      <w:r w:rsidR="00CB750A">
        <w:rPr>
          <w:rFonts w:ascii="Bookman Old Style" w:hAnsi="Bookman Old Style"/>
          <w:sz w:val="20"/>
          <w:szCs w:val="20"/>
          <w:lang w:val="fr-FR"/>
        </w:rPr>
        <w:t>%)</w:t>
      </w:r>
      <w:r w:rsidR="00666B49">
        <w:rPr>
          <w:rFonts w:ascii="Bookman Old Style" w:hAnsi="Bookman Old Style"/>
          <w:sz w:val="20"/>
          <w:szCs w:val="20"/>
          <w:lang w:val="fr-FR"/>
        </w:rPr>
        <w:t>,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Loisirs, sport et culture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CB750A">
        <w:rPr>
          <w:rFonts w:ascii="Bookman Old Style" w:hAnsi="Bookman Old Style"/>
          <w:sz w:val="20"/>
          <w:szCs w:val="20"/>
          <w:lang w:val="fr-FR"/>
        </w:rPr>
        <w:t>4,</w:t>
      </w:r>
      <w:r w:rsidR="00EB534D">
        <w:rPr>
          <w:rFonts w:ascii="Bookman Old Style" w:hAnsi="Bookman Old Style"/>
          <w:sz w:val="20"/>
          <w:szCs w:val="20"/>
          <w:lang w:val="fr-FR"/>
        </w:rPr>
        <w:t>5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961E17" w:rsidRPr="00961E17">
        <w:rPr>
          <w:rFonts w:ascii="Bookman Old Style" w:hAnsi="Bookman Old Style"/>
          <w:sz w:val="20"/>
          <w:szCs w:val="20"/>
          <w:lang w:val="fr-FR"/>
        </w:rPr>
        <w:t>Services d'enseignement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961E17">
        <w:rPr>
          <w:rFonts w:ascii="Bookman Old Style" w:hAnsi="Bookman Old Style"/>
          <w:sz w:val="20"/>
          <w:szCs w:val="20"/>
          <w:lang w:val="fr-FR"/>
        </w:rPr>
        <w:t>+</w:t>
      </w:r>
      <w:r w:rsidR="00CB750A">
        <w:rPr>
          <w:rFonts w:ascii="Bookman Old Style" w:hAnsi="Bookman Old Style"/>
          <w:sz w:val="20"/>
          <w:szCs w:val="20"/>
          <w:lang w:val="fr-FR"/>
        </w:rPr>
        <w:t>0,</w:t>
      </w:r>
      <w:r w:rsidR="00EB534D">
        <w:rPr>
          <w:rFonts w:ascii="Bookman Old Style" w:hAnsi="Bookman Old Style"/>
          <w:sz w:val="20"/>
          <w:szCs w:val="20"/>
          <w:lang w:val="fr-FR"/>
        </w:rPr>
        <w:t>4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666B4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B005C">
        <w:rPr>
          <w:rFonts w:ascii="Bookman Old Style" w:hAnsi="Bookman Old Style"/>
          <w:sz w:val="20"/>
          <w:szCs w:val="20"/>
          <w:lang w:val="fr-FR"/>
        </w:rPr>
        <w:t>et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CB005C" w:rsidRPr="00CB005C">
        <w:rPr>
          <w:rFonts w:ascii="Bookman Old Style" w:hAnsi="Bookman Old Style"/>
          <w:sz w:val="20"/>
          <w:szCs w:val="20"/>
          <w:lang w:val="fr-FR"/>
        </w:rPr>
        <w:t>Soins personnels, protection sociale et biens divers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EB534D">
        <w:rPr>
          <w:rFonts w:ascii="Bookman Old Style" w:hAnsi="Bookman Old Style"/>
          <w:sz w:val="20"/>
          <w:szCs w:val="20"/>
          <w:lang w:val="fr-FR"/>
        </w:rPr>
        <w:t>1,9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 Il faut rappeler que ce taux en glissement annuel était de </w:t>
      </w:r>
      <w:r w:rsidR="00666B49">
        <w:rPr>
          <w:rFonts w:ascii="Bookman Old Style" w:hAnsi="Bookman Old Style"/>
          <w:sz w:val="20"/>
          <w:szCs w:val="20"/>
          <w:lang w:val="fr-FR"/>
        </w:rPr>
        <w:t>-0,</w:t>
      </w:r>
      <w:r w:rsidR="00FE0BAA">
        <w:rPr>
          <w:rFonts w:ascii="Bookman Old Style" w:hAnsi="Bookman Old Style"/>
          <w:sz w:val="20"/>
          <w:szCs w:val="20"/>
          <w:lang w:val="fr-FR"/>
        </w:rPr>
        <w:t>4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% le mois </w:t>
      </w:r>
      <w:r w:rsidR="00A447F3">
        <w:rPr>
          <w:rFonts w:ascii="Bookman Old Style" w:hAnsi="Bookman Old Style"/>
          <w:sz w:val="20"/>
          <w:szCs w:val="20"/>
          <w:lang w:val="fr-FR"/>
        </w:rPr>
        <w:t>précédent</w:t>
      </w:r>
      <w:r w:rsidR="00E83479">
        <w:rPr>
          <w:rFonts w:ascii="Bookman Old Style" w:hAnsi="Bookman Old Style"/>
          <w:sz w:val="20"/>
          <w:szCs w:val="20"/>
          <w:lang w:val="fr-FR"/>
        </w:rPr>
        <w:t>.</w:t>
      </w:r>
    </w:p>
    <w:p w14:paraId="79D8ACB5" w14:textId="21D9D5FB" w:rsid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, la </w:t>
      </w:r>
      <w:r w:rsidR="00BD75DD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en glissement annuel du niveau général des prix est le résultat de </w:t>
      </w:r>
      <w:r w:rsidR="00BD75DD">
        <w:rPr>
          <w:rFonts w:ascii="Bookman Old Style" w:hAnsi="Bookman Old Style"/>
          <w:sz w:val="20"/>
          <w:szCs w:val="20"/>
          <w:lang w:val="fr-FR"/>
        </w:rPr>
        <w:t>la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</w:t>
      </w:r>
      <w:r w:rsidR="00BD75DD">
        <w:rPr>
          <w:rFonts w:ascii="Bookman Old Style" w:hAnsi="Bookman Old Style"/>
          <w:sz w:val="20"/>
          <w:szCs w:val="20"/>
          <w:lang w:val="fr-FR"/>
        </w:rPr>
        <w:t>-</w:t>
      </w:r>
      <w:r w:rsidR="00FE0BAA">
        <w:rPr>
          <w:rFonts w:ascii="Bookman Old Style" w:hAnsi="Bookman Old Style"/>
          <w:sz w:val="20"/>
          <w:szCs w:val="20"/>
          <w:lang w:val="fr-FR"/>
        </w:rPr>
        <w:t>4,8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BD75DD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Selon la provenance des produits, ce</w:t>
      </w:r>
      <w:r w:rsidR="00BD75DD">
        <w:rPr>
          <w:rFonts w:ascii="Bookman Old Style" w:hAnsi="Bookman Old Style"/>
          <w:sz w:val="20"/>
          <w:szCs w:val="20"/>
          <w:lang w:val="fr-FR"/>
        </w:rPr>
        <w:t xml:space="preserve"> recul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F5591C">
        <w:rPr>
          <w:rFonts w:ascii="Bookman Old Style" w:hAnsi="Bookman Old Style"/>
          <w:sz w:val="20"/>
          <w:szCs w:val="20"/>
          <w:lang w:val="fr-FR"/>
        </w:rPr>
        <w:t xml:space="preserve"> surtout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par </w:t>
      </w:r>
      <w:r w:rsidR="00BD75DD">
        <w:rPr>
          <w:rFonts w:ascii="Bookman Old Style" w:hAnsi="Bookman Old Style"/>
          <w:sz w:val="20"/>
          <w:szCs w:val="20"/>
          <w:lang w:val="fr-FR"/>
        </w:rPr>
        <w:t>la baisse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</w:t>
      </w:r>
      <w:r w:rsidR="00BD75DD">
        <w:rPr>
          <w:rFonts w:ascii="Bookman Old Style" w:hAnsi="Bookman Old Style"/>
          <w:sz w:val="20"/>
          <w:szCs w:val="20"/>
          <w:lang w:val="fr-FR"/>
        </w:rPr>
        <w:t>locaux</w:t>
      </w:r>
      <w:r w:rsidRPr="00703FF1">
        <w:rPr>
          <w:rFonts w:ascii="Bookman Old Style" w:hAnsi="Bookman Old Style"/>
          <w:sz w:val="20"/>
          <w:szCs w:val="20"/>
          <w:lang w:val="fr-FR"/>
        </w:rPr>
        <w:t> » (</w:t>
      </w:r>
      <w:r w:rsidR="00BD75DD">
        <w:rPr>
          <w:rFonts w:ascii="Bookman Old Style" w:hAnsi="Bookman Old Style"/>
          <w:sz w:val="20"/>
          <w:szCs w:val="20"/>
          <w:lang w:val="fr-FR"/>
        </w:rPr>
        <w:t>-</w:t>
      </w:r>
      <w:r w:rsidR="00FE0BAA">
        <w:rPr>
          <w:rFonts w:ascii="Bookman Old Style" w:hAnsi="Bookman Old Style"/>
          <w:sz w:val="20"/>
          <w:szCs w:val="20"/>
          <w:lang w:val="fr-FR"/>
        </w:rPr>
        <w:t>2,4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%). En ce qui concerne, le secteur de production, la </w:t>
      </w:r>
      <w:r w:rsidR="00101CAE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annuelle du niveau général des prix découle principalement de </w:t>
      </w:r>
      <w:r w:rsidR="00101CAE">
        <w:rPr>
          <w:rFonts w:ascii="Bookman Old Style" w:hAnsi="Bookman Old Style"/>
          <w:sz w:val="20"/>
          <w:szCs w:val="20"/>
          <w:lang w:val="fr-FR"/>
        </w:rPr>
        <w:t>la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« </w:t>
      </w:r>
      <w:r w:rsidR="00B84A8A">
        <w:rPr>
          <w:rFonts w:ascii="Bookman Old Style" w:hAnsi="Bookman Old Style"/>
          <w:sz w:val="20"/>
          <w:szCs w:val="20"/>
          <w:lang w:val="fr-FR"/>
        </w:rPr>
        <w:t>Primaire</w:t>
      </w:r>
      <w:r w:rsidRPr="00703FF1">
        <w:rPr>
          <w:rFonts w:ascii="Bookman Old Style" w:hAnsi="Bookman Old Style"/>
          <w:sz w:val="20"/>
          <w:szCs w:val="20"/>
          <w:lang w:val="fr-FR"/>
        </w:rPr>
        <w:t> » (</w:t>
      </w:r>
      <w:r w:rsidR="00B84A8A">
        <w:rPr>
          <w:rFonts w:ascii="Bookman Old Style" w:hAnsi="Bookman Old Style"/>
          <w:sz w:val="20"/>
          <w:szCs w:val="20"/>
          <w:lang w:val="fr-FR"/>
        </w:rPr>
        <w:t>-</w:t>
      </w:r>
      <w:r w:rsidR="009D5AAE">
        <w:rPr>
          <w:rFonts w:ascii="Bookman Old Style" w:hAnsi="Bookman Old Style"/>
          <w:sz w:val="20"/>
          <w:szCs w:val="20"/>
          <w:lang w:val="fr-FR"/>
        </w:rPr>
        <w:t>6,6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84A8A">
        <w:rPr>
          <w:rFonts w:ascii="Bookman Old Style" w:hAnsi="Bookman Old Style"/>
          <w:sz w:val="20"/>
          <w:szCs w:val="20"/>
          <w:lang w:val="fr-FR"/>
        </w:rPr>
        <w:t>et ceux du secteur « Tertiaire (services) » (-</w:t>
      </w:r>
      <w:r w:rsidR="009D5AAE">
        <w:rPr>
          <w:rFonts w:ascii="Bookman Old Style" w:hAnsi="Bookman Old Style"/>
          <w:sz w:val="20"/>
          <w:szCs w:val="20"/>
          <w:lang w:val="fr-FR"/>
        </w:rPr>
        <w:t>2,0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tandis que, les prix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des produits </w:t>
      </w:r>
      <w:r w:rsidR="00B84A8A">
        <w:rPr>
          <w:rFonts w:ascii="Bookman Old Style" w:hAnsi="Bookman Old Style"/>
          <w:sz w:val="20"/>
          <w:szCs w:val="20"/>
          <w:lang w:val="fr-FR"/>
        </w:rPr>
        <w:t>du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secteur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5591C">
        <w:rPr>
          <w:rFonts w:ascii="Bookman Old Style" w:hAnsi="Bookman Old Style"/>
          <w:sz w:val="20"/>
          <w:szCs w:val="20"/>
          <w:lang w:val="fr-FR"/>
        </w:rPr>
        <w:t>« </w:t>
      </w:r>
      <w:r w:rsidR="00B84A8A">
        <w:rPr>
          <w:rFonts w:ascii="Bookman Old Style" w:hAnsi="Bookman Old Style"/>
          <w:sz w:val="20"/>
          <w:szCs w:val="20"/>
          <w:lang w:val="fr-FR"/>
        </w:rPr>
        <w:t>Secondaire</w:t>
      </w:r>
      <w:r w:rsidR="00F5591C">
        <w:rPr>
          <w:rFonts w:ascii="Bookman Old Style" w:hAnsi="Bookman Old Style"/>
          <w:sz w:val="20"/>
          <w:szCs w:val="20"/>
          <w:lang w:val="fr-FR"/>
        </w:rPr>
        <w:t> » (</w:t>
      </w:r>
      <w:r w:rsidR="00B84A8A">
        <w:rPr>
          <w:rFonts w:ascii="Bookman Old Style" w:hAnsi="Bookman Old Style"/>
          <w:sz w:val="20"/>
          <w:szCs w:val="20"/>
          <w:lang w:val="fr-FR"/>
        </w:rPr>
        <w:t>+2,8</w:t>
      </w:r>
      <w:r w:rsidR="00F5591C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sont en </w:t>
      </w:r>
      <w:r w:rsidR="00B84A8A">
        <w:rPr>
          <w:rFonts w:ascii="Bookman Old Style" w:hAnsi="Bookman Old Style"/>
          <w:sz w:val="20"/>
          <w:szCs w:val="20"/>
          <w:lang w:val="fr-FR"/>
        </w:rPr>
        <w:t>augmentation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 contrairement à la baisse des prix des produits du secteur « Tertiaire (services) »       </w:t>
      </w:r>
      <w:bookmarkStart w:id="0" w:name="_GoBack"/>
      <w:bookmarkEnd w:id="0"/>
      <w:r w:rsidR="00B84A8A">
        <w:rPr>
          <w:rFonts w:ascii="Bookman Old Style" w:hAnsi="Bookman Old Style"/>
          <w:sz w:val="20"/>
          <w:szCs w:val="20"/>
          <w:lang w:val="fr-FR"/>
        </w:rPr>
        <w:t xml:space="preserve">  (-</w:t>
      </w:r>
      <w:r w:rsidR="009D5AAE">
        <w:rPr>
          <w:rFonts w:ascii="Bookman Old Style" w:hAnsi="Bookman Old Style"/>
          <w:sz w:val="20"/>
          <w:szCs w:val="20"/>
          <w:lang w:val="fr-FR"/>
        </w:rPr>
        <w:t>2,0</w:t>
      </w:r>
      <w:r w:rsidR="00B84A8A">
        <w:rPr>
          <w:rFonts w:ascii="Bookman Old Style" w:hAnsi="Bookman Old Style"/>
          <w:sz w:val="20"/>
          <w:szCs w:val="20"/>
          <w:lang w:val="fr-FR"/>
        </w:rPr>
        <w:t>%),</w:t>
      </w:r>
      <w:r w:rsidR="00E9690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84A8A">
        <w:rPr>
          <w:rFonts w:ascii="Bookman Old Style" w:hAnsi="Bookman Old Style"/>
          <w:sz w:val="20"/>
          <w:szCs w:val="20"/>
          <w:lang w:val="fr-FR"/>
        </w:rPr>
        <w:t xml:space="preserve">on observe l’augmentation des </w:t>
      </w:r>
      <w:r w:rsidRPr="00703FF1">
        <w:rPr>
          <w:rFonts w:ascii="Bookman Old Style" w:hAnsi="Bookman Old Style"/>
          <w:sz w:val="20"/>
          <w:szCs w:val="20"/>
          <w:lang w:val="fr-FR"/>
        </w:rPr>
        <w:t>prix des « Biens durables » (</w:t>
      </w:r>
      <w:r w:rsidR="00E21341">
        <w:rPr>
          <w:rFonts w:ascii="Bookman Old Style" w:hAnsi="Bookman Old Style"/>
          <w:sz w:val="20"/>
          <w:szCs w:val="20"/>
          <w:lang w:val="fr-FR"/>
        </w:rPr>
        <w:t>+</w:t>
      </w:r>
      <w:r w:rsidR="00B84A8A">
        <w:rPr>
          <w:rFonts w:ascii="Bookman Old Style" w:hAnsi="Bookman Old Style"/>
          <w:sz w:val="20"/>
          <w:szCs w:val="20"/>
          <w:lang w:val="fr-FR"/>
        </w:rPr>
        <w:t>4,</w:t>
      </w:r>
      <w:r w:rsidR="009D5AAE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9690B">
        <w:rPr>
          <w:rFonts w:ascii="Bookman Old Style" w:hAnsi="Bookman Old Style"/>
          <w:sz w:val="20"/>
          <w:szCs w:val="20"/>
          <w:lang w:val="fr-FR"/>
        </w:rPr>
        <w:t xml:space="preserve"> et </w:t>
      </w:r>
      <w:r w:rsidR="00291107">
        <w:rPr>
          <w:rFonts w:ascii="Bookman Old Style" w:hAnsi="Bookman Old Style"/>
          <w:sz w:val="20"/>
          <w:szCs w:val="20"/>
          <w:lang w:val="fr-FR"/>
        </w:rPr>
        <w:t xml:space="preserve">des 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>« Biens</w:t>
      </w:r>
      <w:r w:rsidR="00291107">
        <w:rPr>
          <w:rFonts w:ascii="Bookman Old Style" w:hAnsi="Bookman Old Style"/>
          <w:sz w:val="20"/>
          <w:szCs w:val="20"/>
          <w:lang w:val="fr-FR"/>
        </w:rPr>
        <w:t xml:space="preserve"> semis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 xml:space="preserve"> durables » (+</w:t>
      </w:r>
      <w:r w:rsidR="009D5AAE">
        <w:rPr>
          <w:rFonts w:ascii="Bookman Old Style" w:hAnsi="Bookman Old Style"/>
          <w:sz w:val="20"/>
          <w:szCs w:val="20"/>
          <w:lang w:val="fr-FR"/>
        </w:rPr>
        <w:t>2,1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9690B">
        <w:rPr>
          <w:rFonts w:ascii="Bookman Old Style" w:hAnsi="Bookman Old Style"/>
          <w:sz w:val="20"/>
          <w:szCs w:val="20"/>
          <w:lang w:val="fr-FR"/>
        </w:rPr>
        <w:t>.</w:t>
      </w:r>
    </w:p>
    <w:p w14:paraId="0CB7B7F1" w14:textId="33299139" w:rsidR="005C0441" w:rsidRPr="00915CBB" w:rsidRDefault="00374C5E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374C5E">
        <w:rPr>
          <w:rFonts w:ascii="Bookman Old Style" w:hAnsi="Bookman Old Style"/>
          <w:b/>
          <w:bCs/>
          <w:sz w:val="20"/>
          <w:szCs w:val="20"/>
          <w:lang w:val="fr-FR"/>
        </w:rPr>
        <w:t>E</w:t>
      </w:r>
      <w:r w:rsidR="004E7A92" w:rsidRPr="00374C5E">
        <w:rPr>
          <w:rFonts w:ascii="Bookman Old Style" w:hAnsi="Bookman Old Style"/>
          <w:b/>
          <w:bCs/>
          <w:sz w:val="20"/>
          <w:szCs w:val="20"/>
          <w:lang w:val="fr-FR"/>
        </w:rPr>
        <w:t>n moyenne annuelle</w:t>
      </w:r>
      <w:r>
        <w:rPr>
          <w:rFonts w:ascii="Bookman Old Style" w:hAnsi="Bookman Old Style"/>
          <w:sz w:val="20"/>
          <w:szCs w:val="20"/>
          <w:lang w:val="fr-FR"/>
        </w:rPr>
        <w:t>, 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e </w:t>
      </w:r>
      <w:r>
        <w:rPr>
          <w:rFonts w:ascii="Bookman Old Style" w:hAnsi="Bookman Old Style"/>
          <w:sz w:val="20"/>
          <w:szCs w:val="20"/>
          <w:lang w:val="fr-FR"/>
        </w:rPr>
        <w:t>taux d’inflation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est ressorti à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+</w:t>
      </w:r>
      <w:r w:rsidR="00B949BB">
        <w:rPr>
          <w:rFonts w:ascii="Bookman Old Style" w:hAnsi="Bookman Old Style"/>
          <w:sz w:val="20"/>
          <w:szCs w:val="20"/>
          <w:lang w:val="fr-FR"/>
        </w:rPr>
        <w:t>0,9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0E4865">
        <w:rPr>
          <w:rFonts w:ascii="Bookman Old Style" w:hAnsi="Bookman Old Style"/>
          <w:sz w:val="20"/>
          <w:szCs w:val="20"/>
          <w:lang w:val="fr-FR"/>
        </w:rPr>
        <w:t>avril</w:t>
      </w:r>
      <w:r w:rsidR="00CA4C67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, soit 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une </w:t>
      </w:r>
      <w:r w:rsidR="00E9690B">
        <w:rPr>
          <w:rFonts w:ascii="Bookman Old Style" w:hAnsi="Bookman Old Style"/>
          <w:sz w:val="20"/>
          <w:szCs w:val="20"/>
          <w:lang w:val="fr-FR"/>
        </w:rPr>
        <w:t>baisse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de 0,1 point de pourcentage par rapport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à celui du mois précédent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4E7A92"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 w:rsidR="004E7A92">
        <w:rPr>
          <w:rFonts w:ascii="Bookman Old Style" w:hAnsi="Bookman Old Style"/>
          <w:sz w:val="20"/>
          <w:szCs w:val="20"/>
          <w:lang w:val="fr-FR"/>
        </w:rPr>
        <w:t>Il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1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0E4865" w:rsidRPr="00703FF1" w14:paraId="31B0DF1D" w14:textId="77777777" w:rsidTr="00915CBB">
        <w:trPr>
          <w:trHeight w:val="127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1DC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0E4865" w:rsidRPr="00703FF1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3352C" w14:textId="5A63D770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B86EB" w14:textId="75FDC873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3A61C" w14:textId="27590E48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8579D" w14:textId="096E7222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5FAE6" w14:textId="1647A4F0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75C53602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84F2B" w14:textId="443EAFFB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697FA271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320C7" w14:textId="51A2D26B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3A2CF2A0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0E4865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0E4865" w:rsidRPr="00703FF1" w:rsidRDefault="000E4865" w:rsidP="000E4865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58FAFCD9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67B6ABDB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24CE598D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250F16BF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454453FC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4364FCDB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40D7F9CB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0844AC65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19BB9A3A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3DF01A2A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</w:tr>
      <w:tr w:rsidR="000E4865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6399F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3A12" w14:textId="1225782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107,2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B35C" w14:textId="4100A3A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107,1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9CB4" w14:textId="0A8B1C2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E556C" w14:textId="768470D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FD446" w14:textId="0E0D465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3AAFE06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5FE9C" w14:textId="2B9757A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59BCD81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09500" w14:textId="732B355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-4,0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5D72C24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-4,0</w:t>
            </w:r>
          </w:p>
        </w:tc>
      </w:tr>
      <w:tr w:rsidR="000E4865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BCAFE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A92F" w14:textId="29BFB3D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529" w14:textId="29A99B8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42B80" w14:textId="5AD9CEB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5C3E3" w14:textId="59D2512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8B500" w14:textId="0925D90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30E384D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DD5B3" w14:textId="7B30F70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26F98B4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C2BD5" w14:textId="7F07082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792D097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</w:tr>
      <w:tr w:rsidR="000E4865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65111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479FF" w14:textId="1154DC7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92852" w14:textId="43002B9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8EDC" w14:textId="672A706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42D2" w14:textId="0CBF247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5544" w14:textId="5B60B39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1A85BA9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72672" w14:textId="33FE6A2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51B190B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75FA9" w14:textId="2977DF1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75639B0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</w:tr>
      <w:tr w:rsidR="000E4865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E03BC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8ACB" w14:textId="4C45543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B421F" w14:textId="63E8DBA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77D4" w14:textId="06BA61A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5CE50" w14:textId="3E9E7B3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CC26" w14:textId="7B8FD34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7CB2FE9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106,1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655A7" w14:textId="7CC9238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5E6DF20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93929" w14:textId="4E965A8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6B1FC41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7,2</w:t>
            </w:r>
          </w:p>
        </w:tc>
      </w:tr>
      <w:tr w:rsidR="000E4865" w:rsidRPr="00703FF1" w14:paraId="475116F2" w14:textId="77777777" w:rsidTr="00915CBB">
        <w:trPr>
          <w:trHeight w:val="52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A5249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8FBB7" w14:textId="2B819B2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7625" w14:textId="2AED093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3B0B" w14:textId="6258D47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7C10F" w14:textId="2134784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6086E" w14:textId="55B564D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13E1C2E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AA9E4" w14:textId="0971607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59D2DA2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B894A" w14:textId="329495D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4C0BA67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</w:tr>
      <w:tr w:rsidR="000E4865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A128A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BF3DB" w14:textId="2ABD3A6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056E" w14:textId="2F47484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823E1" w14:textId="5AD5CE3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3D30" w14:textId="6B9F97B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3B19" w14:textId="7F181E0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17AA207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7A7AB" w14:textId="29F0BC6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6C1AE24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D1C3D" w14:textId="4018455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79102B8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</w:tr>
      <w:tr w:rsidR="000E4865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8B81B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03B8F1CA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202CF" w14:textId="52E8D86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29BE2" w14:textId="71320E6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32164" w14:textId="7C4112A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CF93" w14:textId="36E4564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F080" w14:textId="4C8CDC2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108,9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4E20FBD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110,7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0E9B5" w14:textId="2CD550A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62E5A0C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7,4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47C4E" w14:textId="528C78D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5CA4943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7,3</w:t>
            </w:r>
          </w:p>
        </w:tc>
      </w:tr>
      <w:tr w:rsidR="000E4865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7C42C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207F91CD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7082D" w14:textId="3316D39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9A57" w14:textId="7598967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AB5F9" w14:textId="7DBFEB2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FE68" w14:textId="2CA2F25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3934E" w14:textId="5954B8F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7CBDDF5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C17CB" w14:textId="6F838FD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698CEA5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D3F82" w14:textId="3BA2591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7A64BA6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</w:tr>
      <w:tr w:rsidR="000E4865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EC5AA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99A5" w14:textId="4666B52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591C" w14:textId="7DA0084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5EEA" w14:textId="2C71302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D0561" w14:textId="66A1B51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5A4B" w14:textId="6E7E496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494339B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A08AF" w14:textId="4EB9FB9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1AC18E4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03D6B" w14:textId="414A98C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4,2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70C601D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4,5</w:t>
            </w:r>
          </w:p>
        </w:tc>
      </w:tr>
      <w:tr w:rsidR="000E4865" w:rsidRPr="00703FF1" w14:paraId="3820C766" w14:textId="77777777" w:rsidTr="00915CBB">
        <w:trPr>
          <w:trHeight w:val="213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9DDFC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E2B3" w14:textId="3B20C49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C0A6" w14:textId="3535FC8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6F0E" w14:textId="7352225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24241" w14:textId="3497A5B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48D1B" w14:textId="5F816CD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4B69CC5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5674B" w14:textId="2BA5EE1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0B6F14B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3EF26" w14:textId="2DCD872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30B02D3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</w:tr>
      <w:tr w:rsidR="000E4865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E5AC9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26C8E" w14:textId="19B3EE5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55D" w14:textId="5DA9F05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CA291" w14:textId="528E78E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95,4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38DD" w14:textId="1967E55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95,1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6C38" w14:textId="4F7BCCD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95,1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150C014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94,4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B32FF" w14:textId="0C85C2A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682318C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11445" w14:textId="4F18FE9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-6,6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49E4EE8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-6,1</w:t>
            </w:r>
          </w:p>
        </w:tc>
      </w:tr>
      <w:tr w:rsidR="000E4865" w:rsidRPr="00703FF1" w14:paraId="2788FD51" w14:textId="77777777" w:rsidTr="00915CBB">
        <w:trPr>
          <w:trHeight w:val="140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7FE23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6EC48" w14:textId="53C5E5B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33F54" w14:textId="4630465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143B2" w14:textId="6162CAD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ED6C2" w14:textId="2CDE871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BB2D" w14:textId="7B737B5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4291D00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324DF" w14:textId="40B0C5A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36F4DFD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9FB99" w14:textId="6FB65B6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0AE7E89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  <w:tr w:rsidR="000E4865" w:rsidRPr="00703FF1" w14:paraId="2FA8BAD8" w14:textId="77777777" w:rsidTr="00915CBB">
        <w:trPr>
          <w:trHeight w:val="315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ACF7C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1CD81" w14:textId="75A9B54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59D49" w14:textId="214AA19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FE80A" w14:textId="158B25A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9E79" w14:textId="29D25ED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D75CD" w14:textId="4C7228A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67AC414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E62DB" w14:textId="344F156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6969C8E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DAF0C5" w14:textId="4E69400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76850CA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</w:tr>
    </w:tbl>
    <w:bookmarkEnd w:id="1"/>
    <w:p w14:paraId="5FC848F5" w14:textId="2C9175C6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0E4865">
        <w:rPr>
          <w:rFonts w:ascii="Bookman Old Style" w:hAnsi="Bookman Old Style"/>
          <w:color w:val="auto"/>
          <w:sz w:val="16"/>
          <w:szCs w:val="16"/>
        </w:rPr>
        <w:t>avril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6FAB5805" w14:textId="1BF06678" w:rsidR="00703FF1" w:rsidRPr="00AF3337" w:rsidRDefault="00703FF1" w:rsidP="00703FF1">
      <w:pPr>
        <w:rPr>
          <w:rFonts w:ascii="Bookman Old Style" w:hAnsi="Bookman Old Style"/>
          <w:b/>
          <w:bCs/>
          <w:sz w:val="6"/>
          <w:szCs w:val="6"/>
          <w:lang w:val="fr-FR"/>
        </w:rPr>
      </w:pPr>
    </w:p>
    <w:p w14:paraId="1B5CB493" w14:textId="77777777" w:rsidR="00703FF1" w:rsidRPr="00BB4F79" w:rsidRDefault="00703FF1" w:rsidP="00703FF1">
      <w:pPr>
        <w:rPr>
          <w:rFonts w:ascii="Bookman Old Style" w:hAnsi="Bookman Old Style"/>
          <w:b/>
          <w:bCs/>
          <w:sz w:val="4"/>
          <w:szCs w:val="4"/>
          <w:lang w:val="fr-FR"/>
        </w:rPr>
      </w:pPr>
    </w:p>
    <w:p w14:paraId="6586EF8E" w14:textId="32C3B19B" w:rsidR="00B97E8B" w:rsidRPr="00B97E8B" w:rsidRDefault="00B72DF0" w:rsidP="00B97E8B">
      <w:pPr>
        <w:rPr>
          <w:noProof/>
        </w:rPr>
      </w:pPr>
      <w:r>
        <w:rPr>
          <w:noProof/>
        </w:rPr>
        <w:drawing>
          <wp:inline distT="0" distB="0" distL="0" distR="0" wp14:anchorId="234C41CF" wp14:editId="25B88499">
            <wp:extent cx="5705475" cy="1733550"/>
            <wp:effectExtent l="0" t="0" r="9525" b="0"/>
            <wp:docPr id="110453441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736F8213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lastRenderedPageBreak/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0E4865">
        <w:rPr>
          <w:rFonts w:ascii="Bookman Old Style" w:hAnsi="Bookman Old Style"/>
          <w:color w:val="auto"/>
          <w:sz w:val="16"/>
          <w:szCs w:val="16"/>
        </w:rPr>
        <w:t>avril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7CFF3975" w14:textId="278C9901" w:rsidR="00D5645D" w:rsidRDefault="00B72DF0" w:rsidP="00D5645D">
      <w:pPr>
        <w:rPr>
          <w:noProof/>
        </w:rPr>
      </w:pPr>
      <w:r>
        <w:rPr>
          <w:noProof/>
        </w:rPr>
        <w:drawing>
          <wp:inline distT="0" distB="0" distL="0" distR="0" wp14:anchorId="274049C3" wp14:editId="093DEBD2">
            <wp:extent cx="6116320" cy="3219450"/>
            <wp:effectExtent l="0" t="0" r="17780" b="0"/>
            <wp:docPr id="150703031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3D3C6862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0E4865">
        <w:rPr>
          <w:rFonts w:ascii="Bookman Old Style" w:hAnsi="Bookman Old Style"/>
          <w:color w:val="auto"/>
          <w:sz w:val="16"/>
          <w:szCs w:val="16"/>
        </w:rPr>
        <w:t>avril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7B6E59B" w14:textId="77777777" w:rsidR="00D5645D" w:rsidRPr="00AF3337" w:rsidRDefault="00D5645D" w:rsidP="00D5645D">
      <w:pPr>
        <w:rPr>
          <w:sz w:val="12"/>
          <w:szCs w:val="12"/>
          <w:lang w:val="fr-FR"/>
        </w:rPr>
      </w:pPr>
    </w:p>
    <w:p w14:paraId="6EA9CC88" w14:textId="12093C39" w:rsidR="00703FF1" w:rsidRDefault="008E4C0E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3D742DA0" wp14:editId="7AE72F29">
            <wp:extent cx="5600700" cy="2105025"/>
            <wp:effectExtent l="0" t="0" r="0" b="9525"/>
            <wp:docPr id="48485456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981581" w14:textId="4C997107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0E4865">
        <w:rPr>
          <w:rFonts w:ascii="Bookman Old Style" w:hAnsi="Bookman Old Style"/>
          <w:color w:val="auto"/>
          <w:sz w:val="16"/>
          <w:szCs w:val="16"/>
        </w:rPr>
        <w:t>avril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074B5A9E" w:rsidR="00703FF1" w:rsidRPr="00703FF1" w:rsidRDefault="00F626C5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41EB92FE" wp14:editId="3E91E476">
            <wp:extent cx="5886450" cy="1714500"/>
            <wp:effectExtent l="0" t="0" r="0" b="0"/>
            <wp:docPr id="6187622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3D019374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lastRenderedPageBreak/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0E4865">
        <w:rPr>
          <w:rFonts w:ascii="Bookman Old Style" w:hAnsi="Bookman Old Style"/>
          <w:color w:val="auto"/>
          <w:sz w:val="16"/>
          <w:szCs w:val="16"/>
        </w:rPr>
        <w:t>avril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5D2BC52E" w14:textId="59EF4510" w:rsidR="00703FF1" w:rsidRPr="00703FF1" w:rsidRDefault="00F626C5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5B2F9F3A" wp14:editId="24F158FA">
            <wp:extent cx="5857875" cy="2000250"/>
            <wp:effectExtent l="0" t="0" r="9525" b="0"/>
            <wp:docPr id="194703089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41DC4F" w14:textId="2CEFFD29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0E4865">
        <w:rPr>
          <w:rFonts w:ascii="Bookman Old Style" w:hAnsi="Bookman Old Style"/>
          <w:color w:val="auto"/>
          <w:sz w:val="16"/>
          <w:szCs w:val="16"/>
        </w:rPr>
        <w:t>avril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2 : Evolution de l’IHPC suivant les régions</w:t>
      </w:r>
    </w:p>
    <w:tbl>
      <w:tblPr>
        <w:tblW w:w="1072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00"/>
        <w:gridCol w:w="800"/>
        <w:gridCol w:w="1026"/>
        <w:gridCol w:w="908"/>
        <w:gridCol w:w="933"/>
        <w:gridCol w:w="894"/>
        <w:gridCol w:w="894"/>
        <w:gridCol w:w="1026"/>
        <w:gridCol w:w="13"/>
        <w:gridCol w:w="731"/>
        <w:gridCol w:w="745"/>
        <w:gridCol w:w="745"/>
        <w:gridCol w:w="813"/>
      </w:tblGrid>
      <w:tr w:rsidR="00703FF1" w:rsidRPr="00703FF1" w14:paraId="57AA0C5E" w14:textId="77777777" w:rsidTr="000E4865">
        <w:trPr>
          <w:trHeight w:val="16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4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0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0E4865" w:rsidRPr="00703FF1" w14:paraId="2D1583E8" w14:textId="77777777" w:rsidTr="000E4865">
        <w:trPr>
          <w:trHeight w:val="13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95A60" w14:textId="77777777" w:rsidR="000E4865" w:rsidRPr="00703FF1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0E4865" w:rsidRPr="00703FF1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D6A87" w14:textId="374AFBBD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C867A" w14:textId="1DF68441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FAA18" w14:textId="4BDBF40C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D4843" w14:textId="1E4E10C2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A21C1" w14:textId="0B011472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3A33D0AF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F33A7" w14:textId="68CF0622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3B195473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0C02D" w14:textId="31C697B1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2C01E603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0E4865" w:rsidRPr="00703FF1" w14:paraId="5676C760" w14:textId="77777777" w:rsidTr="000E4865">
        <w:trPr>
          <w:trHeight w:val="19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0E4865" w:rsidRPr="00703FF1" w:rsidRDefault="000E4865" w:rsidP="000E4865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7203E2E5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012A9F99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454A3368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66639FE2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7F805818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6A878ADC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76BA2820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1243571D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706B80E3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15A0DDFB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</w:tr>
      <w:tr w:rsidR="000E4865" w:rsidRPr="00703FF1" w14:paraId="2A7A5DC5" w14:textId="77777777" w:rsidTr="000E4865">
        <w:trPr>
          <w:trHeight w:val="23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BA2D7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F2FB" w14:textId="1633D50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4394" w14:textId="16577BD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7AD" w14:textId="62E483D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F998D" w14:textId="1A7B474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2B108" w14:textId="2BD7BA9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4B1D775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7954" w14:textId="621D734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2644794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861E" w14:textId="5B17FAF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474D5D4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</w:tr>
      <w:tr w:rsidR="000E4865" w:rsidRPr="00703FF1" w14:paraId="542FDA5C" w14:textId="77777777" w:rsidTr="000E4865">
        <w:trPr>
          <w:trHeight w:val="20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24F6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6078F" w14:textId="571BF2E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DC4D" w14:textId="45FC39D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C70C7" w14:textId="67FB306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7768" w14:textId="1D9FB51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A706" w14:textId="7B46469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0892DFD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0BF6" w14:textId="1E9587C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44703CB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31CC" w14:textId="7FCF197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0CC87EE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</w:tr>
      <w:tr w:rsidR="000E4865" w:rsidRPr="00703FF1" w14:paraId="158C54A4" w14:textId="77777777" w:rsidTr="000E4865">
        <w:trPr>
          <w:trHeight w:val="196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8D124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B57E" w14:textId="0C00B1B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82E8" w14:textId="6663F78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D9D9" w14:textId="774741A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0BF6" w14:textId="51C23EA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A3B2" w14:textId="7587971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508F947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105,5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9292" w14:textId="22366C1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7D50CEB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00B6" w14:textId="2AE9952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67C1496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</w:tr>
      <w:tr w:rsidR="000E4865" w:rsidRPr="00703FF1" w14:paraId="39010E4B" w14:textId="77777777" w:rsidTr="000E4865">
        <w:trPr>
          <w:trHeight w:val="14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7E5A7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280E" w14:textId="743D6C6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5ADB" w14:textId="76ED245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E5F1F" w14:textId="48091B4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97,9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400C0" w14:textId="05AB8F3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DB371" w14:textId="66F221F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3864B5A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F289" w14:textId="718BAFE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5F983EB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B4A7" w14:textId="3493970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79BF426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</w:tr>
      <w:tr w:rsidR="000E4865" w:rsidRPr="00703FF1" w14:paraId="0F851076" w14:textId="77777777" w:rsidTr="000E4865">
        <w:trPr>
          <w:trHeight w:val="74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2151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A4063" w14:textId="49392B4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FD23" w14:textId="4C7AAB9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2C7D" w14:textId="511F711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8C28" w14:textId="11F489E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9EB6" w14:textId="3EBDD1A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04B3EED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423" w14:textId="1DD0E4B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2809AE7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162" w14:textId="5C2FD72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2E13871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</w:tr>
      <w:tr w:rsidR="000E4865" w:rsidRPr="00703FF1" w14:paraId="050E66F0" w14:textId="77777777" w:rsidTr="000E4865">
        <w:trPr>
          <w:trHeight w:val="16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52DD8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3AAE" w14:textId="29C407C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EAE5" w14:textId="34B7D22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2A2E" w14:textId="0680DB4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227D" w14:textId="6A4273B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9184F" w14:textId="56CBAD9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5EABDC8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3213" w14:textId="1EB6649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305FC2D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B870" w14:textId="6BFF9E1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387737D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5,0</w:t>
            </w:r>
          </w:p>
        </w:tc>
      </w:tr>
    </w:tbl>
    <w:p w14:paraId="1C61CBF7" w14:textId="0D6D2C08" w:rsidR="002057EE" w:rsidRPr="002057EE" w:rsidRDefault="00D5645D" w:rsidP="002057E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2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0E4865">
        <w:rPr>
          <w:rFonts w:ascii="Bookman Old Style" w:hAnsi="Bookman Old Style"/>
          <w:color w:val="auto"/>
          <w:sz w:val="16"/>
          <w:szCs w:val="16"/>
        </w:rPr>
        <w:t>avril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  <w:bookmarkEnd w:id="2"/>
    </w:p>
    <w:p w14:paraId="0EF46E0D" w14:textId="20ACB328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1185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1026"/>
        <w:gridCol w:w="821"/>
        <w:gridCol w:w="894"/>
        <w:gridCol w:w="844"/>
        <w:gridCol w:w="906"/>
        <w:gridCol w:w="894"/>
        <w:gridCol w:w="7"/>
        <w:gridCol w:w="609"/>
        <w:gridCol w:w="616"/>
        <w:gridCol w:w="616"/>
        <w:gridCol w:w="616"/>
        <w:gridCol w:w="7"/>
      </w:tblGrid>
      <w:tr w:rsidR="00F815CE" w:rsidRPr="00703FF1" w14:paraId="26A1437F" w14:textId="77777777" w:rsidTr="000E4865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1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0E4865" w:rsidRPr="00703FF1" w14:paraId="42B53808" w14:textId="77777777" w:rsidTr="000E4865">
        <w:trPr>
          <w:gridAfter w:val="1"/>
          <w:wAfter w:w="7" w:type="dxa"/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71B88" w14:textId="77777777" w:rsidR="000E4865" w:rsidRPr="00703FF1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0E4865" w:rsidRPr="00703FF1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9E4C22" w14:textId="0946D31A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B88CB" w14:textId="67522515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C8C9" w14:textId="34EAFFF7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2965E" w14:textId="2F3AAE0E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F7BB3" w14:textId="67751679" w:rsidR="000E4865" w:rsidRPr="000E4865" w:rsidRDefault="000E4865" w:rsidP="000E4865">
            <w:pPr>
              <w:jc w:val="center"/>
              <w:rPr>
                <w:rFonts w:ascii="Bookman Old Style" w:hAnsi="Bookman Old Style" w:cs="Calibri"/>
                <w:b/>
                <w:bCs/>
                <w:sz w:val="16"/>
                <w:szCs w:val="16"/>
                <w:lang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17FD9CCE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2341" w14:textId="678E189D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7D248D14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07A2F" w14:textId="3D0D8DF3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6F3C0009" w:rsidR="000E4865" w:rsidRPr="000E4865" w:rsidRDefault="000E4865" w:rsidP="000E4865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0E4865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0E4865" w:rsidRPr="00703FF1" w14:paraId="38B7896B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0E4865" w:rsidRPr="00703FF1" w:rsidRDefault="000E4865" w:rsidP="000E4865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2EF87320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26950A38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605B1448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495B4F9D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529D738B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60652241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081014D8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4D2617CE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54A88996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50A371C7" w:rsidR="000E4865" w:rsidRPr="000E4865" w:rsidRDefault="000E4865" w:rsidP="000E4865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</w:tr>
      <w:tr w:rsidR="000E4865" w:rsidRPr="00703FF1" w14:paraId="2041B731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AF46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25FCF" w14:textId="17BBABF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107,4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3694" w14:textId="1A9A14F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B651" w14:textId="14362ED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30024" w14:textId="57914EE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94030" w14:textId="268F0AB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696DF74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7A9A" w14:textId="31BC103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45FD397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5F0B9" w14:textId="63C4B19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5881AF7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-4,8</w:t>
            </w:r>
          </w:p>
        </w:tc>
      </w:tr>
      <w:tr w:rsidR="000E4865" w:rsidRPr="00703FF1" w14:paraId="0BA3B23E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DA5C9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54A5" w14:textId="58D9DAA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71036" w14:textId="3534E91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106,8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D263" w14:textId="0171921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51A06" w14:textId="1ABA8BF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106,4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42DE5" w14:textId="3E5D48E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111,2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1682DB1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112,8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3D1" w14:textId="7306389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448C9C2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6,2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E27C" w14:textId="6C4CC1B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5,6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46E1EAB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12,0</w:t>
            </w:r>
          </w:p>
        </w:tc>
      </w:tr>
      <w:tr w:rsidR="000E4865" w:rsidRPr="00703FF1" w14:paraId="763D10DE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AC0C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CAF8" w14:textId="14BE326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66E8E" w14:textId="0A49C38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FBB4" w14:textId="6587A93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3F21F" w14:textId="05E7DFB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C5EE9" w14:textId="41BF8A3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07A650A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0328" w14:textId="7D29EA5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1A1E49F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8AF" w14:textId="0BC4A70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7CA0AE9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</w:tr>
      <w:tr w:rsidR="000E4865" w:rsidRPr="00703FF1" w14:paraId="4E5490E5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D1CA5" w14:textId="524CBF96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pri</w:t>
            </w:r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C289" w14:textId="35DD3B7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109,2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F2D6" w14:textId="1651CF7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954" w14:textId="312333B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34056" w14:textId="30606FC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7EE66" w14:textId="51E65D6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159FD1A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B0CB" w14:textId="5395ED7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1B31B2B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7B86" w14:textId="441E611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0D5596F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-6,6</w:t>
            </w:r>
          </w:p>
        </w:tc>
      </w:tr>
      <w:tr w:rsidR="000E4865" w:rsidRPr="00703FF1" w14:paraId="36316D42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77018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AA1F" w14:textId="7D0EA4D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2528" w14:textId="1CD9071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245C" w14:textId="16CB03E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09312" w14:textId="6F62948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F57A" w14:textId="18D4F89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20D710D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D5FA" w14:textId="1C6557F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134BE1D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9639" w14:textId="5229A4A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309B56E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2,8</w:t>
            </w:r>
          </w:p>
        </w:tc>
      </w:tr>
      <w:tr w:rsidR="000E4865" w:rsidRPr="00703FF1" w14:paraId="7E8DD6A4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467C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AD7CF" w14:textId="23CCF68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E97A" w14:textId="548872D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DFE4" w14:textId="75E342A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D6E4" w14:textId="5153947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B0FC" w14:textId="71F4B6C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1984805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5F0" w14:textId="0483886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431B029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7E38" w14:textId="5CD4DFC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65E4D91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</w:tr>
      <w:tr w:rsidR="000E4865" w:rsidRPr="00703FF1" w14:paraId="5B84C2A7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4053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CA1F" w14:textId="31828E0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E90B" w14:textId="23220B6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2669" w14:textId="76B8AF7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54B3" w14:textId="0AF7A31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F269A" w14:textId="58F3B4C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610B7AD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106,2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2628" w14:textId="73BC9D2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59B3D8E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4477" w14:textId="1174C8A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4ADAE3DA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3,9</w:t>
            </w:r>
          </w:p>
        </w:tc>
      </w:tr>
      <w:tr w:rsidR="000E4865" w:rsidRPr="00703FF1" w14:paraId="1CFE5BE9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75C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CD6D9" w14:textId="785E5BB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2E34" w14:textId="146B984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65E6" w14:textId="495939C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D656" w14:textId="6B2982D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7A68" w14:textId="0F407FC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0ACB07B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F859" w14:textId="0206C0C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357467B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AB85" w14:textId="3426ED1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053A7AE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-2,4</w:t>
            </w:r>
          </w:p>
        </w:tc>
      </w:tr>
      <w:tr w:rsidR="000E4865" w:rsidRPr="00703FF1" w14:paraId="0AFAA624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ACD2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B5A6" w14:textId="53B1ED4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9479" w14:textId="62D9B5E6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A07B" w14:textId="6729D89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93CD6" w14:textId="568AFAC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FD9C0" w14:textId="678D793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74F4183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2FE0" w14:textId="257382E4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1D22D57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12CE" w14:textId="1E189C3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4BE7E2F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4,4</w:t>
            </w:r>
          </w:p>
        </w:tc>
      </w:tr>
      <w:tr w:rsidR="000E4865" w:rsidRPr="00703FF1" w14:paraId="4952E017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7504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7BD45" w14:textId="28DBE21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A381" w14:textId="05AC776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188D8" w14:textId="36A31EB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9F6A" w14:textId="3C734FD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49EB" w14:textId="319F445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2AC14A5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69B7" w14:textId="5B81E76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4CAC302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3BB2" w14:textId="7B3BD86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68339FC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2,1</w:t>
            </w:r>
          </w:p>
        </w:tc>
      </w:tr>
      <w:tr w:rsidR="000E4865" w:rsidRPr="00703FF1" w14:paraId="356B636B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BB4D1" w14:textId="77777777" w:rsidR="000E4865" w:rsidRPr="00703FF1" w:rsidRDefault="000E4865" w:rsidP="000E486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3B8F" w14:textId="021BB1D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AFE4" w14:textId="713FC50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4C0F5" w14:textId="577887D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25AF" w14:textId="7A387E5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8AA1" w14:textId="0066125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79E12B8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1B06" w14:textId="69C4C56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180B5E8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E2DD" w14:textId="6E1DD96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6F808DB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</w:tr>
      <w:tr w:rsidR="000E4865" w:rsidRPr="00703FF1" w14:paraId="7D11E7B2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D0B7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380A" w14:textId="2BA794FE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D390" w14:textId="7574081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725F1" w14:textId="3E262DC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2DF1" w14:textId="7B64606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7AE0" w14:textId="6CB084C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4F7F84A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EE91" w14:textId="0644387C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2B97608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557D" w14:textId="01883E5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5E3CB84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</w:tr>
      <w:tr w:rsidR="000E4865" w:rsidRPr="00703FF1" w14:paraId="0994AA66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9E89" w14:textId="77777777" w:rsidR="000E4865" w:rsidRPr="00703FF1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8072" w14:textId="12652A70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184FC" w14:textId="4AFA95F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77CDB" w14:textId="490AB49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DB812" w14:textId="6AAB6EA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B7490" w14:textId="68BB712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27B0B54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3249" w14:textId="386A3BA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5661B127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108A" w14:textId="3CE91041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2187936F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-2,2</w:t>
            </w:r>
          </w:p>
        </w:tc>
      </w:tr>
      <w:tr w:rsidR="000E4865" w:rsidRPr="00703FF1" w14:paraId="48545E42" w14:textId="77777777" w:rsidTr="000E4865">
        <w:trPr>
          <w:gridAfter w:val="1"/>
          <w:wAfter w:w="7" w:type="dxa"/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9AEA6" w14:textId="77777777" w:rsidR="000E4865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0E4865" w:rsidRPr="00A8056A" w:rsidRDefault="000E4865" w:rsidP="000E4865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0E4865" w:rsidRPr="00703FF1" w:rsidRDefault="000E4865" w:rsidP="000E4865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DC945" w14:textId="6A7E72B5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F3981" w14:textId="7040EB2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DD0BF" w14:textId="2AFDE73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E02C8" w14:textId="36AB6C0B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92DE" w14:textId="25F7EE6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175BCD12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106,4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C84B" w14:textId="47FD1C39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64689093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5D7C" w14:textId="203CDEE8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2,8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6DB6141D" w:rsidR="000E4865" w:rsidRPr="000E4865" w:rsidRDefault="000E4865" w:rsidP="000E4865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5">
              <w:rPr>
                <w:rFonts w:ascii="Bookman Old Style" w:hAnsi="Bookman Old Style" w:cs="Calibri"/>
                <w:sz w:val="16"/>
                <w:szCs w:val="16"/>
              </w:rPr>
              <w:t>3,8</w:t>
            </w:r>
          </w:p>
        </w:tc>
      </w:tr>
    </w:tbl>
    <w:p w14:paraId="7BDB1390" w14:textId="4E2B926A" w:rsidR="00952B28" w:rsidRPr="00A44AAA" w:rsidRDefault="00F815CE" w:rsidP="00A44AAA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lastRenderedPageBreak/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0E4865">
        <w:rPr>
          <w:rFonts w:ascii="Bookman Old Style" w:hAnsi="Bookman Old Style"/>
          <w:color w:val="auto"/>
          <w:sz w:val="16"/>
          <w:szCs w:val="16"/>
        </w:rPr>
        <w:t>avril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6356FE8D" w14:textId="2E1465AA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</w:t>
      </w:r>
      <w:r w:rsidR="00AE7390">
        <w:rPr>
          <w:rFonts w:ascii="Bookman Old Style" w:hAnsi="Bookman Old Style"/>
          <w:b/>
          <w:color w:val="00B0F0"/>
          <w:sz w:val="20"/>
          <w:szCs w:val="20"/>
        </w:rPr>
        <w:t>le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</w:p>
    <w:tbl>
      <w:tblPr>
        <w:tblpPr w:leftFromText="180" w:rightFromText="180" w:vertAnchor="text" w:horzAnchor="margin" w:tblpY="-7"/>
        <w:tblW w:w="9632" w:type="dxa"/>
        <w:tblLook w:val="04A0" w:firstRow="1" w:lastRow="0" w:firstColumn="1" w:lastColumn="0" w:noHBand="0" w:noVBand="1"/>
      </w:tblPr>
      <w:tblGrid>
        <w:gridCol w:w="1599"/>
        <w:gridCol w:w="640"/>
        <w:gridCol w:w="578"/>
        <w:gridCol w:w="634"/>
        <w:gridCol w:w="606"/>
        <w:gridCol w:w="633"/>
        <w:gridCol w:w="626"/>
        <w:gridCol w:w="584"/>
        <w:gridCol w:w="590"/>
        <w:gridCol w:w="593"/>
        <w:gridCol w:w="610"/>
        <w:gridCol w:w="599"/>
        <w:gridCol w:w="677"/>
        <w:gridCol w:w="663"/>
      </w:tblGrid>
      <w:tr w:rsidR="002A2585" w:rsidRPr="00703FF1" w14:paraId="4EBBCC2D" w14:textId="114F0F56" w:rsidTr="006626A4">
        <w:trPr>
          <w:trHeight w:val="356"/>
        </w:trPr>
        <w:tc>
          <w:tcPr>
            <w:tcW w:w="159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0E4865" w:rsidRPr="00703FF1" w:rsidRDefault="000E4865" w:rsidP="000E4865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5B6B899" w14:textId="46888529" w:rsidR="000E4865" w:rsidRPr="00703FF1" w:rsidRDefault="002A258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 w:rsidR="000E4865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8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0DD49516" w14:textId="2BEACDFA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4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F6815C1" w14:textId="3852547C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7175FC2" w14:textId="4DDD7165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0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6C17CBA" w14:textId="08830927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7DAD0F3" w14:textId="5602507D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08ECAE7" w14:textId="16DE2843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0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510AC47A" w14:textId="26B0C3B7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0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5205DE1" w14:textId="4D524D54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8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5BE473E" w14:textId="250DDE21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1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097DBB7D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57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5C128DD7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759DFC84" w:rsidR="000E4865" w:rsidRDefault="000E4865" w:rsidP="000E4865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avril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</w:tr>
      <w:tr w:rsidR="002A2585" w:rsidRPr="00703FF1" w14:paraId="686F7E5C" w14:textId="689DE9D4" w:rsidTr="00C46AF0">
        <w:trPr>
          <w:trHeight w:val="558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C054" w14:textId="77777777" w:rsidR="000E4865" w:rsidRPr="00703FF1" w:rsidRDefault="000E4865" w:rsidP="000E4865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D7EF7D" w14:textId="77777777" w:rsidR="000E4865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38FC78D9" w14:textId="760B4987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0163" w14:textId="5BBB0FF3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303A9" w14:textId="20FD3DA9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5C4A" w14:textId="01A8772C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39F4" w14:textId="44A54B91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932E3" w14:textId="7AC10CC7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2,3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01DC" w14:textId="30C70A32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E3521" w14:textId="27F68EE5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1584" w14:textId="52B69BD5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63B0" w14:textId="0537A799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1ECC" w14:textId="0A6D7B68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63301" w14:textId="71875BAB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6C8D1494" w:rsidR="000E4865" w:rsidRPr="00703FF1" w:rsidRDefault="002A258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-0,6</w:t>
            </w:r>
          </w:p>
        </w:tc>
      </w:tr>
      <w:tr w:rsidR="002A2585" w:rsidRPr="00703FF1" w14:paraId="03018C79" w14:textId="2DB1EDE0" w:rsidTr="00C46AF0">
        <w:trPr>
          <w:trHeight w:val="424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76D3" w14:textId="77777777" w:rsidR="000E4865" w:rsidRPr="00703FF1" w:rsidRDefault="000E4865" w:rsidP="000E4865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AA3113" w14:textId="77777777" w:rsidR="000E4865" w:rsidRPr="00584E3F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5E297AF2" w14:textId="77777777" w:rsidR="000E4865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5CAA87B0" w14:textId="785E75F8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4569D" w14:textId="774F1D68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B7930" w14:textId="69706FC8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EA18" w14:textId="7178E648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9BBF" w14:textId="6A06262D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C022" w14:textId="7F0E154D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B8B6" w14:textId="696B1621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E839" w14:textId="583F0053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E9ED5" w14:textId="049A99D1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4034" w14:textId="674C7453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B0CE" w14:textId="50503380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AA53A" w14:textId="09D93F47" w:rsidR="000E4865" w:rsidRPr="00703FF1" w:rsidRDefault="000E486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3543231E" w:rsidR="000E4865" w:rsidRPr="00703FF1" w:rsidRDefault="002A2585" w:rsidP="000E4865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</w:tr>
    </w:tbl>
    <w:p w14:paraId="0AF4E236" w14:textId="525264D5" w:rsidR="00BD339C" w:rsidRPr="00A44AAA" w:rsidRDefault="00F815CE" w:rsidP="00A44AAA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0E4865">
        <w:rPr>
          <w:rFonts w:ascii="Bookman Old Style" w:hAnsi="Bookman Old Style"/>
          <w:color w:val="auto"/>
          <w:sz w:val="16"/>
          <w:szCs w:val="16"/>
        </w:rPr>
        <w:t>avril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0988" w:type="dxa"/>
        <w:tblInd w:w="-572" w:type="dxa"/>
        <w:tblLook w:val="04A0" w:firstRow="1" w:lastRow="0" w:firstColumn="1" w:lastColumn="0" w:noHBand="0" w:noVBand="1"/>
      </w:tblPr>
      <w:tblGrid>
        <w:gridCol w:w="1431"/>
        <w:gridCol w:w="1231"/>
        <w:gridCol w:w="625"/>
        <w:gridCol w:w="613"/>
        <w:gridCol w:w="784"/>
        <w:gridCol w:w="613"/>
        <w:gridCol w:w="613"/>
        <w:gridCol w:w="613"/>
        <w:gridCol w:w="613"/>
        <w:gridCol w:w="603"/>
        <w:gridCol w:w="585"/>
        <w:gridCol w:w="631"/>
        <w:gridCol w:w="695"/>
        <w:gridCol w:w="695"/>
        <w:gridCol w:w="643"/>
      </w:tblGrid>
      <w:tr w:rsidR="002423D3" w:rsidRPr="004C38E3" w14:paraId="382A3330" w14:textId="77777777" w:rsidTr="002423D3">
        <w:trPr>
          <w:trHeight w:val="326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9329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F5B64" w14:textId="4BB4EF7E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Ponderation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200D0" w14:textId="09B7D659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</w:t>
            </w: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2492" w14:textId="1E52BABF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avr-25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5DC5E" w14:textId="435AE731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3C835" w14:textId="46CB86D9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46CB9" w14:textId="07E598F2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jul-25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DC63" w14:textId="5CD5437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27A02" w14:textId="4AC354B3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sept-25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F99D6" w14:textId="72AE2D3A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oct-25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6AED" w14:textId="60136759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</w:t>
            </w: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BEB2E" w14:textId="72065844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</w:t>
            </w: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9F888" w14:textId="3FC39411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7BC8" w14:textId="1BAD955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8398" w14:textId="4EA9C056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</w:t>
            </w:r>
            <w:r w:rsidRPr="006626A4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-26</w:t>
            </w:r>
          </w:p>
        </w:tc>
      </w:tr>
      <w:tr w:rsidR="002423D3" w:rsidRPr="004C38E3" w14:paraId="1FC6F8E4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959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488AD2FD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2419E17F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7ED3259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4510302E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5C31CE32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52F3740A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7C9FC23E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4B54206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4861B4D4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5D5752E2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5BB17219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5C3C7129" w14:textId="75ED5643" w:rsidR="002423D3" w:rsidRPr="00D70EF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5CE20A4" w14:textId="00B2974A" w:rsidR="002423D3" w:rsidRPr="002423D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</w:tr>
      <w:tr w:rsidR="002423D3" w:rsidRPr="004C38E3" w14:paraId="4064AEC1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6F6FB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BED8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1 046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F3F23" w14:textId="5857084B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5CCF2" w14:textId="1CC81189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458B3" w14:textId="63F70EC0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BB475" w14:textId="004DD86E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68F6B" w14:textId="26AFEC38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EE71" w14:textId="68EF4D3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01993" w14:textId="0F818496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202E7" w14:textId="76A0DAB4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-4,1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4458" w14:textId="7091D258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89113" w14:textId="0FBA5640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6D15" w14:textId="547F4AF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BF8223" w14:textId="63322B53" w:rsidR="002423D3" w:rsidRPr="00D70EF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F06BCF" w14:textId="5E629566" w:rsidR="002423D3" w:rsidRPr="002423D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</w:tr>
      <w:tr w:rsidR="002423D3" w:rsidRPr="004C38E3" w14:paraId="605D153A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3 373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35F0A339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3A96831B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4D5BC74A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76DCCC3D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46DA717F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663F6873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1D3F16DF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4B22AAA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054BEAD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6DD8F423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1BD9960E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5C89585" w14:textId="11DA3463" w:rsidR="002423D3" w:rsidRPr="00D70EF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3B1CF12D" w14:textId="070A47A5" w:rsidR="002423D3" w:rsidRPr="002423D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2423D3"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</w:tr>
      <w:tr w:rsidR="002423D3" w:rsidRPr="004C38E3" w14:paraId="1E198ED7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42FA7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514DA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BA5A" w14:textId="73E63150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C94B" w14:textId="29ADE3EF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0F75F" w14:textId="2AAFF9A2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C908" w14:textId="2C3908F4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33539" w14:textId="1C9534D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DB0F0" w14:textId="02578F9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A9E1" w14:textId="569E797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6C32C" w14:textId="3F74A806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7627" w14:textId="40F61E7A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3B7DE" w14:textId="2A2871B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1A9AC" w14:textId="2B260E6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E70626" w14:textId="026CF0D0" w:rsidR="002423D3" w:rsidRPr="00D70EF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E3B167" w14:textId="306B3EDD" w:rsidR="002423D3" w:rsidRPr="002423D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-4,3</w:t>
            </w:r>
          </w:p>
        </w:tc>
      </w:tr>
      <w:tr w:rsidR="002423D3" w:rsidRPr="004C38E3" w14:paraId="770D4A80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1 148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619746E4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02828B0B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1BBB2D63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173BB15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278EF070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7BDAD61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4C304CF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046859B9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610DD666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373FF800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7A3198D8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666DA080" w14:textId="2B0EE9A2" w:rsidR="002423D3" w:rsidRPr="00D70EF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6B3493C" w14:textId="1D57676C" w:rsidR="002423D3" w:rsidRPr="002423D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2423D3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</w:tr>
      <w:tr w:rsidR="002423D3" w:rsidRPr="004C38E3" w14:paraId="24FEB1C4" w14:textId="77777777" w:rsidTr="002423D3">
        <w:trPr>
          <w:trHeight w:val="254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00A2F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38651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943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491B6" w14:textId="1DFEF870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6ED7A" w14:textId="29DB4584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12C9F" w14:textId="03825B69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9BEA8" w14:textId="1178600E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40647" w14:textId="5B417E8C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1A412" w14:textId="018BF1FA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FE496" w14:textId="4263D26D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221E" w14:textId="481626A3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-8,2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68CC9" w14:textId="4F72B64A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3DFD7" w14:textId="5CCF9688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EEA9D" w14:textId="71EFDD2C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6B42A9" w14:textId="48ACFB45" w:rsidR="002423D3" w:rsidRPr="00D70EF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8F4A9" w14:textId="3D276A7C" w:rsidR="002423D3" w:rsidRPr="002423D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-9,8</w:t>
            </w:r>
          </w:p>
        </w:tc>
      </w:tr>
      <w:tr w:rsidR="002423D3" w:rsidRPr="004C38E3" w14:paraId="68AA70B4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1 827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6E5D7322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0DAE7469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41C9B55B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0186979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6DBFAADC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4FB43DEC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4C85F743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208F5950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6B7AF9C8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4E38EB76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45595D00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62A728D8" w14:textId="263A2B48" w:rsidR="002423D3" w:rsidRPr="00D70EF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1D6CE05" w14:textId="2C2CDF21" w:rsidR="002423D3" w:rsidRPr="002423D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1,4</w:t>
            </w:r>
          </w:p>
        </w:tc>
      </w:tr>
      <w:tr w:rsidR="002423D3" w:rsidRPr="004C38E3" w14:paraId="7049A6DC" w14:textId="77777777" w:rsidTr="002423D3">
        <w:trPr>
          <w:trHeight w:val="326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28FE4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0A3F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607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10CCC" w14:textId="7AE83609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5F8" w14:textId="4A7C718C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5A5FC" w14:textId="291C1E6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DABE8" w14:textId="04FC0375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8CAAE" w14:textId="248FB52E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46886" w14:textId="352C5619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ACB6D" w14:textId="0A90DEDE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AD9E8" w14:textId="320A8E5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673CC" w14:textId="4EF2C324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1CC5" w14:textId="5C0F0D9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8C3C" w14:textId="549C2DCC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398508" w14:textId="3D3552FB" w:rsidR="002423D3" w:rsidRPr="00D70EF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15654" w14:textId="5078C4C9" w:rsidR="002423D3" w:rsidRPr="002423D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2423D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</w:tr>
      <w:tr w:rsidR="002423D3" w:rsidRPr="004C38E3" w14:paraId="10D713B2" w14:textId="77777777" w:rsidTr="002423D3">
        <w:trPr>
          <w:trHeight w:val="342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37A9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B4468" w14:textId="77777777" w:rsidR="002423D3" w:rsidRPr="004C38E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10 000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C26D8" w14:textId="140719C5" w:rsidR="002423D3" w:rsidRPr="00DF586B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AF6E0" w14:textId="5C4A4903" w:rsidR="002423D3" w:rsidRPr="00DF586B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DB103" w14:textId="2E3D60DB" w:rsidR="002423D3" w:rsidRPr="00DF586B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C9E6D" w14:textId="00CC523B" w:rsidR="002423D3" w:rsidRPr="00DF586B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6895F" w14:textId="4A10D05B" w:rsidR="002423D3" w:rsidRPr="00DF586B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F02E" w14:textId="20B7DF39" w:rsidR="002423D3" w:rsidRPr="00DF586B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AF96A" w14:textId="6D564A56" w:rsidR="002423D3" w:rsidRPr="00DF586B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F3624" w14:textId="0DB94240" w:rsidR="002423D3" w:rsidRPr="00DF586B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CECBB" w14:textId="0E9420E8" w:rsidR="002423D3" w:rsidRPr="00DF586B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79C1" w14:textId="33DCEC36" w:rsidR="002423D3" w:rsidRPr="00DF586B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5C750" w14:textId="73429DE8" w:rsidR="002423D3" w:rsidRPr="00DF586B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6C3EFA" w14:textId="623B0634" w:rsidR="002423D3" w:rsidRPr="00D70EF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70EF3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8BA7C" w14:textId="44223E04" w:rsidR="002423D3" w:rsidRPr="002423D3" w:rsidRDefault="002423D3" w:rsidP="00242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sz w:val="16"/>
                <w:szCs w:val="16"/>
              </w:rPr>
            </w:pPr>
            <w:r w:rsidRPr="002423D3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</w:tr>
    </w:tbl>
    <w:p w14:paraId="39F44316" w14:textId="6B171A4E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777345">
        <w:rPr>
          <w:rFonts w:ascii="Bookman Old Style" w:hAnsi="Bookman Old Style"/>
          <w:color w:val="auto"/>
          <w:sz w:val="16"/>
          <w:szCs w:val="16"/>
        </w:rPr>
        <w:t>février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</w:t>
      </w:r>
      <w:r w:rsidR="00777345">
        <w:rPr>
          <w:rFonts w:ascii="Bookman Old Style" w:hAnsi="Bookman Old Style"/>
          <w:color w:val="auto"/>
          <w:sz w:val="16"/>
          <w:szCs w:val="16"/>
        </w:rPr>
        <w:t>6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598FA161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0E4865">
        <w:rPr>
          <w:rFonts w:ascii="Bookman Old Style" w:hAnsi="Bookman Old Style"/>
          <w:b/>
          <w:color w:val="00B0F0"/>
          <w:sz w:val="20"/>
          <w:szCs w:val="20"/>
          <w:lang w:val="fr-FR"/>
        </w:rPr>
        <w:t>avril</w:t>
      </w:r>
      <w:r w:rsidR="00CA4C67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2026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4C38E3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4C38E3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3" w:name="RANGE!F5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3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A87A8F" w:rsidRPr="004C38E3" w14:paraId="3298C15A" w14:textId="77777777" w:rsidTr="00BD339C">
        <w:trPr>
          <w:trHeight w:val="137"/>
          <w:jc w:val="center"/>
        </w:trPr>
        <w:tc>
          <w:tcPr>
            <w:tcW w:w="3602" w:type="dxa"/>
            <w:noWrap/>
            <w:vAlign w:val="bottom"/>
            <w:hideMark/>
          </w:tcPr>
          <w:p w14:paraId="43F70A01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noWrap/>
            <w:vAlign w:val="center"/>
          </w:tcPr>
          <w:p w14:paraId="7747B010" w14:textId="32FDA5B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009" w:type="dxa"/>
            <w:noWrap/>
            <w:vAlign w:val="center"/>
          </w:tcPr>
          <w:p w14:paraId="143A3EA4" w14:textId="03176231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30" w:type="dxa"/>
            <w:noWrap/>
            <w:vAlign w:val="center"/>
          </w:tcPr>
          <w:p w14:paraId="1981D18D" w14:textId="3AFC37D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09" w:type="dxa"/>
            <w:noWrap/>
            <w:vAlign w:val="center"/>
          </w:tcPr>
          <w:p w14:paraId="2450DC00" w14:textId="4C8CCD32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26" w:type="dxa"/>
            <w:noWrap/>
            <w:vAlign w:val="center"/>
          </w:tcPr>
          <w:p w14:paraId="4D14B44E" w14:textId="7904D26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019" w:type="dxa"/>
            <w:noWrap/>
            <w:vAlign w:val="center"/>
          </w:tcPr>
          <w:p w14:paraId="2E55F90A" w14:textId="778235E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987" w:type="dxa"/>
            <w:noWrap/>
            <w:vAlign w:val="center"/>
          </w:tcPr>
          <w:p w14:paraId="333FD345" w14:textId="7A9C3B5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189</w:t>
            </w:r>
          </w:p>
        </w:tc>
      </w:tr>
      <w:tr w:rsidR="00A87A8F" w:rsidRPr="004C38E3" w14:paraId="567A15DC" w14:textId="77777777" w:rsidTr="00BD339C">
        <w:trPr>
          <w:trHeight w:val="200"/>
          <w:jc w:val="center"/>
        </w:trPr>
        <w:tc>
          <w:tcPr>
            <w:tcW w:w="3602" w:type="dxa"/>
            <w:noWrap/>
            <w:vAlign w:val="bottom"/>
            <w:hideMark/>
          </w:tcPr>
          <w:p w14:paraId="293E77E2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noWrap/>
            <w:vAlign w:val="center"/>
          </w:tcPr>
          <w:p w14:paraId="5C89D8F0" w14:textId="793ABDE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1009" w:type="dxa"/>
            <w:noWrap/>
            <w:vAlign w:val="center"/>
          </w:tcPr>
          <w:p w14:paraId="2F54661A" w14:textId="44B492B5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noWrap/>
            <w:vAlign w:val="center"/>
          </w:tcPr>
          <w:p w14:paraId="53DDB109" w14:textId="19D3318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009" w:type="dxa"/>
            <w:noWrap/>
            <w:vAlign w:val="center"/>
          </w:tcPr>
          <w:p w14:paraId="7ADD8BF2" w14:textId="7672AD37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926" w:type="dxa"/>
            <w:noWrap/>
            <w:vAlign w:val="center"/>
          </w:tcPr>
          <w:p w14:paraId="204EAF6A" w14:textId="561B53E3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1019" w:type="dxa"/>
            <w:noWrap/>
            <w:vAlign w:val="center"/>
          </w:tcPr>
          <w:p w14:paraId="05AC2996" w14:textId="24EDF196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541</w:t>
            </w:r>
          </w:p>
        </w:tc>
        <w:tc>
          <w:tcPr>
            <w:tcW w:w="987" w:type="dxa"/>
            <w:noWrap/>
            <w:vAlign w:val="center"/>
          </w:tcPr>
          <w:p w14:paraId="38C41C2F" w14:textId="2D0C983A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585</w:t>
            </w:r>
          </w:p>
        </w:tc>
      </w:tr>
      <w:tr w:rsidR="00A87A8F" w:rsidRPr="004C38E3" w14:paraId="34C8C433" w14:textId="77777777" w:rsidTr="00BD339C">
        <w:trPr>
          <w:trHeight w:val="133"/>
          <w:jc w:val="center"/>
        </w:trPr>
        <w:tc>
          <w:tcPr>
            <w:tcW w:w="3602" w:type="dxa"/>
            <w:noWrap/>
            <w:vAlign w:val="bottom"/>
            <w:hideMark/>
          </w:tcPr>
          <w:p w14:paraId="24A56A25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noWrap/>
            <w:vAlign w:val="center"/>
          </w:tcPr>
          <w:p w14:paraId="78E5E362" w14:textId="34D1566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1009" w:type="dxa"/>
            <w:noWrap/>
            <w:vAlign w:val="center"/>
          </w:tcPr>
          <w:p w14:paraId="26510D8E" w14:textId="42AC5FDD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1030" w:type="dxa"/>
            <w:noWrap/>
            <w:vAlign w:val="center"/>
          </w:tcPr>
          <w:p w14:paraId="0E81CA3E" w14:textId="4C58B1EA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009" w:type="dxa"/>
            <w:noWrap/>
            <w:vAlign w:val="center"/>
          </w:tcPr>
          <w:p w14:paraId="24387535" w14:textId="140E8C9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926" w:type="dxa"/>
            <w:noWrap/>
            <w:vAlign w:val="center"/>
          </w:tcPr>
          <w:p w14:paraId="24F52D13" w14:textId="2B64D98C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1019" w:type="dxa"/>
            <w:noWrap/>
            <w:vAlign w:val="center"/>
          </w:tcPr>
          <w:p w14:paraId="6CCEFBEE" w14:textId="68C5EFC6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987" w:type="dxa"/>
            <w:noWrap/>
            <w:vAlign w:val="center"/>
          </w:tcPr>
          <w:p w14:paraId="5BA3C4FB" w14:textId="052CAA92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342</w:t>
            </w:r>
          </w:p>
        </w:tc>
      </w:tr>
      <w:tr w:rsidR="00A87A8F" w:rsidRPr="004C38E3" w14:paraId="1DE3C659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1BAB67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noWrap/>
            <w:vAlign w:val="center"/>
          </w:tcPr>
          <w:p w14:paraId="618B3DD9" w14:textId="77EE3B1D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563</w:t>
            </w:r>
          </w:p>
        </w:tc>
        <w:tc>
          <w:tcPr>
            <w:tcW w:w="1009" w:type="dxa"/>
            <w:noWrap/>
            <w:vAlign w:val="center"/>
          </w:tcPr>
          <w:p w14:paraId="35D086D9" w14:textId="137D96D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509</w:t>
            </w:r>
          </w:p>
        </w:tc>
        <w:tc>
          <w:tcPr>
            <w:tcW w:w="1030" w:type="dxa"/>
            <w:noWrap/>
            <w:vAlign w:val="center"/>
          </w:tcPr>
          <w:p w14:paraId="1BD20495" w14:textId="2E68C28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1009" w:type="dxa"/>
            <w:noWrap/>
            <w:vAlign w:val="center"/>
          </w:tcPr>
          <w:p w14:paraId="6306821F" w14:textId="52BC740C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926" w:type="dxa"/>
            <w:noWrap/>
            <w:vAlign w:val="center"/>
          </w:tcPr>
          <w:p w14:paraId="0BBACFBC" w14:textId="4185E29A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1019" w:type="dxa"/>
            <w:noWrap/>
            <w:vAlign w:val="center"/>
          </w:tcPr>
          <w:p w14:paraId="18C00510" w14:textId="34A65876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589</w:t>
            </w:r>
          </w:p>
        </w:tc>
        <w:tc>
          <w:tcPr>
            <w:tcW w:w="987" w:type="dxa"/>
            <w:noWrap/>
            <w:vAlign w:val="center"/>
          </w:tcPr>
          <w:p w14:paraId="198EFF45" w14:textId="47003F9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435</w:t>
            </w:r>
          </w:p>
        </w:tc>
      </w:tr>
      <w:tr w:rsidR="00A87A8F" w:rsidRPr="004C38E3" w14:paraId="62BEFAE8" w14:textId="77777777" w:rsidTr="00BD339C">
        <w:trPr>
          <w:trHeight w:val="126"/>
          <w:jc w:val="center"/>
        </w:trPr>
        <w:tc>
          <w:tcPr>
            <w:tcW w:w="3602" w:type="dxa"/>
            <w:noWrap/>
            <w:vAlign w:val="bottom"/>
            <w:hideMark/>
          </w:tcPr>
          <w:p w14:paraId="463CF45C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noWrap/>
            <w:vAlign w:val="center"/>
          </w:tcPr>
          <w:p w14:paraId="2B7757D2" w14:textId="318F2E9F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009" w:type="dxa"/>
            <w:noWrap/>
            <w:vAlign w:val="center"/>
          </w:tcPr>
          <w:p w14:paraId="1C70EA6F" w14:textId="557B0B2C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1030" w:type="dxa"/>
            <w:noWrap/>
            <w:vAlign w:val="center"/>
          </w:tcPr>
          <w:p w14:paraId="32DE6151" w14:textId="0188B49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1009" w:type="dxa"/>
            <w:noWrap/>
            <w:vAlign w:val="center"/>
          </w:tcPr>
          <w:p w14:paraId="184834B9" w14:textId="49072C42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347</w:t>
            </w:r>
          </w:p>
        </w:tc>
        <w:tc>
          <w:tcPr>
            <w:tcW w:w="926" w:type="dxa"/>
            <w:noWrap/>
            <w:vAlign w:val="center"/>
          </w:tcPr>
          <w:p w14:paraId="251B5DF2" w14:textId="48105EC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019" w:type="dxa"/>
            <w:noWrap/>
            <w:vAlign w:val="center"/>
          </w:tcPr>
          <w:p w14:paraId="25EFE45B" w14:textId="446D1AF3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987" w:type="dxa"/>
            <w:noWrap/>
            <w:vAlign w:val="center"/>
          </w:tcPr>
          <w:p w14:paraId="7F184FEC" w14:textId="7823EBF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319</w:t>
            </w:r>
          </w:p>
        </w:tc>
      </w:tr>
      <w:tr w:rsidR="00A87A8F" w:rsidRPr="004C38E3" w14:paraId="1FB82BE5" w14:textId="77777777" w:rsidTr="00BD339C">
        <w:trPr>
          <w:trHeight w:val="274"/>
          <w:jc w:val="center"/>
        </w:trPr>
        <w:tc>
          <w:tcPr>
            <w:tcW w:w="3602" w:type="dxa"/>
            <w:noWrap/>
            <w:vAlign w:val="bottom"/>
            <w:hideMark/>
          </w:tcPr>
          <w:p w14:paraId="53AC7EF5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noWrap/>
            <w:vAlign w:val="center"/>
          </w:tcPr>
          <w:p w14:paraId="1B8F4D54" w14:textId="2C937E51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477</w:t>
            </w:r>
          </w:p>
        </w:tc>
        <w:tc>
          <w:tcPr>
            <w:tcW w:w="1009" w:type="dxa"/>
            <w:noWrap/>
            <w:vAlign w:val="center"/>
          </w:tcPr>
          <w:p w14:paraId="63965E90" w14:textId="0E6D3ACD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1030" w:type="dxa"/>
            <w:noWrap/>
            <w:vAlign w:val="center"/>
          </w:tcPr>
          <w:p w14:paraId="1AB6AC5B" w14:textId="2A67B9B3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1009" w:type="dxa"/>
            <w:noWrap/>
            <w:vAlign w:val="center"/>
          </w:tcPr>
          <w:p w14:paraId="6CFEE411" w14:textId="4016CAFD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560</w:t>
            </w:r>
          </w:p>
        </w:tc>
        <w:tc>
          <w:tcPr>
            <w:tcW w:w="926" w:type="dxa"/>
            <w:noWrap/>
            <w:vAlign w:val="center"/>
          </w:tcPr>
          <w:p w14:paraId="0980452F" w14:textId="5E8ABFD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019" w:type="dxa"/>
            <w:noWrap/>
            <w:vAlign w:val="center"/>
          </w:tcPr>
          <w:p w14:paraId="18EAC9DC" w14:textId="474543A6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829</w:t>
            </w:r>
          </w:p>
        </w:tc>
        <w:tc>
          <w:tcPr>
            <w:tcW w:w="987" w:type="dxa"/>
            <w:noWrap/>
            <w:vAlign w:val="center"/>
          </w:tcPr>
          <w:p w14:paraId="024EAFBA" w14:textId="27A899B1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576</w:t>
            </w:r>
          </w:p>
        </w:tc>
      </w:tr>
      <w:tr w:rsidR="00A87A8F" w:rsidRPr="004C38E3" w14:paraId="40123578" w14:textId="77777777" w:rsidTr="00BD339C">
        <w:trPr>
          <w:trHeight w:val="266"/>
          <w:jc w:val="center"/>
        </w:trPr>
        <w:tc>
          <w:tcPr>
            <w:tcW w:w="3602" w:type="dxa"/>
            <w:noWrap/>
            <w:vAlign w:val="bottom"/>
            <w:hideMark/>
          </w:tcPr>
          <w:p w14:paraId="7778A1F1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noWrap/>
            <w:vAlign w:val="center"/>
          </w:tcPr>
          <w:p w14:paraId="69E9A2C5" w14:textId="1032431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709</w:t>
            </w:r>
          </w:p>
        </w:tc>
        <w:tc>
          <w:tcPr>
            <w:tcW w:w="1009" w:type="dxa"/>
            <w:noWrap/>
            <w:vAlign w:val="center"/>
          </w:tcPr>
          <w:p w14:paraId="43164219" w14:textId="14113161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030" w:type="dxa"/>
            <w:noWrap/>
            <w:vAlign w:val="center"/>
          </w:tcPr>
          <w:p w14:paraId="47F28D73" w14:textId="02DAA98D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714</w:t>
            </w:r>
          </w:p>
        </w:tc>
        <w:tc>
          <w:tcPr>
            <w:tcW w:w="1009" w:type="dxa"/>
            <w:noWrap/>
            <w:vAlign w:val="center"/>
          </w:tcPr>
          <w:p w14:paraId="3F2962D9" w14:textId="3DBF6C53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617</w:t>
            </w:r>
          </w:p>
        </w:tc>
        <w:tc>
          <w:tcPr>
            <w:tcW w:w="926" w:type="dxa"/>
            <w:noWrap/>
            <w:vAlign w:val="center"/>
          </w:tcPr>
          <w:p w14:paraId="31C1F227" w14:textId="16938F33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574</w:t>
            </w:r>
          </w:p>
        </w:tc>
        <w:tc>
          <w:tcPr>
            <w:tcW w:w="1019" w:type="dxa"/>
            <w:noWrap/>
            <w:vAlign w:val="center"/>
          </w:tcPr>
          <w:p w14:paraId="78739B68" w14:textId="51373F5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987" w:type="dxa"/>
            <w:noWrap/>
            <w:vAlign w:val="center"/>
          </w:tcPr>
          <w:p w14:paraId="061DCB70" w14:textId="31136DA5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659</w:t>
            </w:r>
          </w:p>
        </w:tc>
      </w:tr>
      <w:tr w:rsidR="00A87A8F" w:rsidRPr="004C38E3" w14:paraId="5779DDF1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9A15C3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noWrap/>
            <w:vAlign w:val="center"/>
          </w:tcPr>
          <w:p w14:paraId="53419329" w14:textId="3B8866E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527</w:t>
            </w:r>
          </w:p>
        </w:tc>
        <w:tc>
          <w:tcPr>
            <w:tcW w:w="1009" w:type="dxa"/>
            <w:noWrap/>
            <w:vAlign w:val="center"/>
          </w:tcPr>
          <w:p w14:paraId="15B76403" w14:textId="29CD686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574</w:t>
            </w:r>
          </w:p>
        </w:tc>
        <w:tc>
          <w:tcPr>
            <w:tcW w:w="1030" w:type="dxa"/>
            <w:noWrap/>
            <w:vAlign w:val="center"/>
          </w:tcPr>
          <w:p w14:paraId="378491F2" w14:textId="41686DBD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009" w:type="dxa"/>
            <w:noWrap/>
            <w:vAlign w:val="center"/>
          </w:tcPr>
          <w:p w14:paraId="73DFB5FF" w14:textId="5B61593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926" w:type="dxa"/>
            <w:noWrap/>
            <w:vAlign w:val="center"/>
          </w:tcPr>
          <w:p w14:paraId="6855E39B" w14:textId="73DFAA87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1019" w:type="dxa"/>
            <w:noWrap/>
            <w:vAlign w:val="center"/>
          </w:tcPr>
          <w:p w14:paraId="4209A7C5" w14:textId="52269861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795</w:t>
            </w:r>
          </w:p>
        </w:tc>
        <w:tc>
          <w:tcPr>
            <w:tcW w:w="987" w:type="dxa"/>
            <w:noWrap/>
            <w:vAlign w:val="center"/>
          </w:tcPr>
          <w:p w14:paraId="07761114" w14:textId="6D2B699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459</w:t>
            </w:r>
          </w:p>
        </w:tc>
      </w:tr>
      <w:tr w:rsidR="00A87A8F" w:rsidRPr="004C38E3" w14:paraId="199CF932" w14:textId="77777777" w:rsidTr="00BD339C">
        <w:trPr>
          <w:trHeight w:val="273"/>
          <w:jc w:val="center"/>
        </w:trPr>
        <w:tc>
          <w:tcPr>
            <w:tcW w:w="3602" w:type="dxa"/>
            <w:noWrap/>
            <w:vAlign w:val="bottom"/>
            <w:hideMark/>
          </w:tcPr>
          <w:p w14:paraId="794450CC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noWrap/>
            <w:vAlign w:val="center"/>
          </w:tcPr>
          <w:p w14:paraId="4CDC91AD" w14:textId="2FD6163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601</w:t>
            </w:r>
          </w:p>
        </w:tc>
        <w:tc>
          <w:tcPr>
            <w:tcW w:w="1009" w:type="dxa"/>
            <w:noWrap/>
            <w:vAlign w:val="center"/>
          </w:tcPr>
          <w:p w14:paraId="44CD8585" w14:textId="20FE411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1030" w:type="dxa"/>
            <w:noWrap/>
            <w:vAlign w:val="center"/>
          </w:tcPr>
          <w:p w14:paraId="1B8819D5" w14:textId="1E219C7C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822</w:t>
            </w:r>
          </w:p>
        </w:tc>
        <w:tc>
          <w:tcPr>
            <w:tcW w:w="1009" w:type="dxa"/>
            <w:noWrap/>
            <w:vAlign w:val="center"/>
          </w:tcPr>
          <w:p w14:paraId="4F53C40A" w14:textId="77FC9BF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926" w:type="dxa"/>
            <w:noWrap/>
            <w:vAlign w:val="center"/>
          </w:tcPr>
          <w:p w14:paraId="5B948E4B" w14:textId="6A2F78B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568</w:t>
            </w:r>
          </w:p>
        </w:tc>
        <w:tc>
          <w:tcPr>
            <w:tcW w:w="1019" w:type="dxa"/>
            <w:noWrap/>
            <w:vAlign w:val="center"/>
          </w:tcPr>
          <w:p w14:paraId="6D23CB34" w14:textId="7407BFAC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987" w:type="dxa"/>
            <w:noWrap/>
            <w:vAlign w:val="center"/>
          </w:tcPr>
          <w:p w14:paraId="113782AE" w14:textId="0A7190D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586</w:t>
            </w:r>
          </w:p>
        </w:tc>
      </w:tr>
      <w:tr w:rsidR="00A87A8F" w:rsidRPr="004C38E3" w14:paraId="21E44B13" w14:textId="77777777" w:rsidTr="00BD339C">
        <w:trPr>
          <w:trHeight w:val="130"/>
          <w:jc w:val="center"/>
        </w:trPr>
        <w:tc>
          <w:tcPr>
            <w:tcW w:w="3602" w:type="dxa"/>
            <w:noWrap/>
            <w:vAlign w:val="bottom"/>
            <w:hideMark/>
          </w:tcPr>
          <w:p w14:paraId="3610BE8B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noWrap/>
            <w:vAlign w:val="center"/>
          </w:tcPr>
          <w:p w14:paraId="3B6AA9FF" w14:textId="46E0F2E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1 015</w:t>
            </w:r>
          </w:p>
        </w:tc>
        <w:tc>
          <w:tcPr>
            <w:tcW w:w="1009" w:type="dxa"/>
            <w:noWrap/>
            <w:vAlign w:val="center"/>
          </w:tcPr>
          <w:p w14:paraId="06086AC4" w14:textId="27A5BEF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1 030</w:t>
            </w:r>
          </w:p>
        </w:tc>
        <w:tc>
          <w:tcPr>
            <w:tcW w:w="1030" w:type="dxa"/>
            <w:noWrap/>
            <w:vAlign w:val="center"/>
          </w:tcPr>
          <w:p w14:paraId="0BF48D7D" w14:textId="7707C973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1 005</w:t>
            </w:r>
          </w:p>
        </w:tc>
        <w:tc>
          <w:tcPr>
            <w:tcW w:w="1009" w:type="dxa"/>
            <w:noWrap/>
            <w:vAlign w:val="center"/>
          </w:tcPr>
          <w:p w14:paraId="3FE4B54C" w14:textId="1DC50B1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1 080</w:t>
            </w:r>
          </w:p>
        </w:tc>
        <w:tc>
          <w:tcPr>
            <w:tcW w:w="926" w:type="dxa"/>
            <w:noWrap/>
            <w:vAlign w:val="center"/>
          </w:tcPr>
          <w:p w14:paraId="440C09FD" w14:textId="7F60B9E1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973</w:t>
            </w:r>
          </w:p>
        </w:tc>
        <w:tc>
          <w:tcPr>
            <w:tcW w:w="1019" w:type="dxa"/>
            <w:noWrap/>
            <w:vAlign w:val="center"/>
          </w:tcPr>
          <w:p w14:paraId="1CE7FF89" w14:textId="5EE083EA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959</w:t>
            </w:r>
          </w:p>
        </w:tc>
        <w:tc>
          <w:tcPr>
            <w:tcW w:w="987" w:type="dxa"/>
            <w:noWrap/>
            <w:vAlign w:val="center"/>
          </w:tcPr>
          <w:p w14:paraId="0B42EF55" w14:textId="1845E5D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1 010</w:t>
            </w:r>
          </w:p>
        </w:tc>
      </w:tr>
      <w:tr w:rsidR="00A87A8F" w:rsidRPr="004C38E3" w14:paraId="6CBD43C2" w14:textId="77777777" w:rsidTr="00BD339C">
        <w:trPr>
          <w:trHeight w:val="218"/>
          <w:jc w:val="center"/>
        </w:trPr>
        <w:tc>
          <w:tcPr>
            <w:tcW w:w="3602" w:type="dxa"/>
            <w:noWrap/>
            <w:vAlign w:val="bottom"/>
            <w:hideMark/>
          </w:tcPr>
          <w:p w14:paraId="4E20DE69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noWrap/>
            <w:vAlign w:val="center"/>
          </w:tcPr>
          <w:p w14:paraId="5E01390F" w14:textId="40ABE46A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1009" w:type="dxa"/>
            <w:noWrap/>
            <w:vAlign w:val="center"/>
          </w:tcPr>
          <w:p w14:paraId="6FF6E943" w14:textId="040CC8E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505</w:t>
            </w:r>
          </w:p>
        </w:tc>
        <w:tc>
          <w:tcPr>
            <w:tcW w:w="1030" w:type="dxa"/>
            <w:noWrap/>
            <w:vAlign w:val="center"/>
          </w:tcPr>
          <w:p w14:paraId="6E5F8FFF" w14:textId="312F3D1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009" w:type="dxa"/>
            <w:noWrap/>
            <w:vAlign w:val="center"/>
          </w:tcPr>
          <w:p w14:paraId="63240FC3" w14:textId="338E6753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926" w:type="dxa"/>
            <w:noWrap/>
            <w:vAlign w:val="center"/>
          </w:tcPr>
          <w:p w14:paraId="797D9BDB" w14:textId="28DBD3EA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529</w:t>
            </w:r>
          </w:p>
        </w:tc>
        <w:tc>
          <w:tcPr>
            <w:tcW w:w="1019" w:type="dxa"/>
            <w:noWrap/>
            <w:vAlign w:val="center"/>
          </w:tcPr>
          <w:p w14:paraId="62D10F9A" w14:textId="625B1E67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987" w:type="dxa"/>
            <w:noWrap/>
            <w:vAlign w:val="center"/>
          </w:tcPr>
          <w:p w14:paraId="09506848" w14:textId="09CC72A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452</w:t>
            </w:r>
          </w:p>
        </w:tc>
      </w:tr>
      <w:tr w:rsidR="00A87A8F" w:rsidRPr="004C38E3" w14:paraId="1F1DE4F8" w14:textId="77777777" w:rsidTr="00BD339C">
        <w:trPr>
          <w:trHeight w:val="285"/>
          <w:jc w:val="center"/>
        </w:trPr>
        <w:tc>
          <w:tcPr>
            <w:tcW w:w="3602" w:type="dxa"/>
            <w:noWrap/>
            <w:vAlign w:val="bottom"/>
            <w:hideMark/>
          </w:tcPr>
          <w:p w14:paraId="33DD4CC2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noWrap/>
            <w:vAlign w:val="center"/>
          </w:tcPr>
          <w:p w14:paraId="4BD67BE1" w14:textId="567EFA5C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7E5B3290" w14:textId="16629B3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30" w:type="dxa"/>
            <w:noWrap/>
            <w:vAlign w:val="center"/>
          </w:tcPr>
          <w:p w14:paraId="0BAFB7A0" w14:textId="03E440C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6F242B98" w14:textId="749260B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59A96871" w14:textId="35A7EDE7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5318AB90" w14:textId="71DEF6EF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87" w:type="dxa"/>
            <w:noWrap/>
            <w:vAlign w:val="center"/>
          </w:tcPr>
          <w:p w14:paraId="747A9E75" w14:textId="47D358D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1 439</w:t>
            </w:r>
          </w:p>
        </w:tc>
      </w:tr>
      <w:tr w:rsidR="00A87A8F" w:rsidRPr="004C38E3" w14:paraId="6723ADF4" w14:textId="77777777" w:rsidTr="00BD339C">
        <w:trPr>
          <w:trHeight w:val="275"/>
          <w:jc w:val="center"/>
        </w:trPr>
        <w:tc>
          <w:tcPr>
            <w:tcW w:w="3602" w:type="dxa"/>
            <w:noWrap/>
            <w:vAlign w:val="bottom"/>
            <w:hideMark/>
          </w:tcPr>
          <w:p w14:paraId="58E5B850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noWrap/>
            <w:vAlign w:val="center"/>
          </w:tcPr>
          <w:p w14:paraId="7FDCB411" w14:textId="479E22C6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50F4FCAA" w14:textId="21E53702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30" w:type="dxa"/>
            <w:noWrap/>
            <w:vAlign w:val="center"/>
          </w:tcPr>
          <w:p w14:paraId="618DF5C6" w14:textId="3E1E578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  <w:tc>
          <w:tcPr>
            <w:tcW w:w="1009" w:type="dxa"/>
            <w:noWrap/>
            <w:vAlign w:val="center"/>
          </w:tcPr>
          <w:p w14:paraId="1E1A9BFA" w14:textId="64ED32EA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26" w:type="dxa"/>
            <w:noWrap/>
            <w:vAlign w:val="center"/>
          </w:tcPr>
          <w:p w14:paraId="7DDE80A3" w14:textId="442C86D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19" w:type="dxa"/>
            <w:noWrap/>
            <w:vAlign w:val="center"/>
          </w:tcPr>
          <w:p w14:paraId="5BF9DD9B" w14:textId="148A8A67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987" w:type="dxa"/>
            <w:noWrap/>
            <w:vAlign w:val="center"/>
          </w:tcPr>
          <w:p w14:paraId="1BB76ED5" w14:textId="02CDB7D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1 142</w:t>
            </w:r>
          </w:p>
        </w:tc>
      </w:tr>
      <w:tr w:rsidR="00A87A8F" w:rsidRPr="004C38E3" w14:paraId="73927CD4" w14:textId="77777777" w:rsidTr="00BD339C">
        <w:trPr>
          <w:trHeight w:val="265"/>
          <w:jc w:val="center"/>
        </w:trPr>
        <w:tc>
          <w:tcPr>
            <w:tcW w:w="3602" w:type="dxa"/>
            <w:noWrap/>
            <w:vAlign w:val="bottom"/>
            <w:hideMark/>
          </w:tcPr>
          <w:p w14:paraId="5ED55BE8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noWrap/>
            <w:vAlign w:val="center"/>
          </w:tcPr>
          <w:p w14:paraId="3A33AD32" w14:textId="31E7ACB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6B882FCD" w14:textId="23A71ADA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1 133</w:t>
            </w:r>
          </w:p>
        </w:tc>
        <w:tc>
          <w:tcPr>
            <w:tcW w:w="1030" w:type="dxa"/>
            <w:noWrap/>
            <w:vAlign w:val="center"/>
          </w:tcPr>
          <w:p w14:paraId="629EC71A" w14:textId="7E4ACAF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00492590" w14:textId="16ACDF05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1132B51F" w14:textId="40BAE6C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615B1564" w14:textId="281F9A5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950</w:t>
            </w:r>
          </w:p>
        </w:tc>
        <w:tc>
          <w:tcPr>
            <w:tcW w:w="987" w:type="dxa"/>
            <w:noWrap/>
            <w:vAlign w:val="center"/>
          </w:tcPr>
          <w:p w14:paraId="7E508F32" w14:textId="0E72EF1D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1 131</w:t>
            </w:r>
          </w:p>
        </w:tc>
      </w:tr>
      <w:tr w:rsidR="00A87A8F" w:rsidRPr="004C38E3" w14:paraId="1CE6613D" w14:textId="77777777" w:rsidTr="00BD339C">
        <w:trPr>
          <w:trHeight w:val="284"/>
          <w:jc w:val="center"/>
        </w:trPr>
        <w:tc>
          <w:tcPr>
            <w:tcW w:w="3602" w:type="dxa"/>
            <w:noWrap/>
            <w:vAlign w:val="bottom"/>
            <w:hideMark/>
          </w:tcPr>
          <w:p w14:paraId="55CBC108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Essence 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noWrap/>
            <w:vAlign w:val="center"/>
          </w:tcPr>
          <w:p w14:paraId="04B93F07" w14:textId="7C30025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1009" w:type="dxa"/>
            <w:noWrap/>
            <w:vAlign w:val="center"/>
          </w:tcPr>
          <w:p w14:paraId="51B3B154" w14:textId="2DE1174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663</w:t>
            </w:r>
          </w:p>
        </w:tc>
        <w:tc>
          <w:tcPr>
            <w:tcW w:w="1030" w:type="dxa"/>
            <w:noWrap/>
            <w:vAlign w:val="center"/>
          </w:tcPr>
          <w:p w14:paraId="75A6CFC9" w14:textId="237702BF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696</w:t>
            </w:r>
          </w:p>
        </w:tc>
        <w:tc>
          <w:tcPr>
            <w:tcW w:w="1009" w:type="dxa"/>
            <w:noWrap/>
            <w:vAlign w:val="center"/>
          </w:tcPr>
          <w:p w14:paraId="1B7E3DEB" w14:textId="4FAE9BCA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683</w:t>
            </w:r>
          </w:p>
        </w:tc>
        <w:tc>
          <w:tcPr>
            <w:tcW w:w="926" w:type="dxa"/>
            <w:noWrap/>
            <w:vAlign w:val="center"/>
          </w:tcPr>
          <w:p w14:paraId="551A296D" w14:textId="01194D4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019" w:type="dxa"/>
            <w:noWrap/>
            <w:vAlign w:val="center"/>
          </w:tcPr>
          <w:p w14:paraId="67B41842" w14:textId="56DEB4C7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696</w:t>
            </w:r>
          </w:p>
        </w:tc>
        <w:tc>
          <w:tcPr>
            <w:tcW w:w="987" w:type="dxa"/>
            <w:noWrap/>
            <w:vAlign w:val="center"/>
          </w:tcPr>
          <w:p w14:paraId="031377C5" w14:textId="3D99FA57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689</w:t>
            </w:r>
          </w:p>
        </w:tc>
      </w:tr>
      <w:tr w:rsidR="00A87A8F" w:rsidRPr="004C38E3" w14:paraId="60D5D400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4D2D1C21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noWrap/>
            <w:vAlign w:val="center"/>
          </w:tcPr>
          <w:p w14:paraId="569D0CF5" w14:textId="5AC8DDF1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1009" w:type="dxa"/>
            <w:noWrap/>
            <w:vAlign w:val="center"/>
          </w:tcPr>
          <w:p w14:paraId="6206ED37" w14:textId="373FE48F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4 700</w:t>
            </w:r>
          </w:p>
        </w:tc>
        <w:tc>
          <w:tcPr>
            <w:tcW w:w="1030" w:type="dxa"/>
            <w:noWrap/>
            <w:vAlign w:val="center"/>
          </w:tcPr>
          <w:p w14:paraId="3EC74B7F" w14:textId="367E7C5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09" w:type="dxa"/>
            <w:noWrap/>
            <w:vAlign w:val="center"/>
          </w:tcPr>
          <w:p w14:paraId="7EA80BEB" w14:textId="10AD15C2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926" w:type="dxa"/>
            <w:noWrap/>
            <w:vAlign w:val="center"/>
          </w:tcPr>
          <w:p w14:paraId="0FDE2CD6" w14:textId="368FA0FF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19" w:type="dxa"/>
            <w:noWrap/>
            <w:vAlign w:val="center"/>
          </w:tcPr>
          <w:p w14:paraId="596AC7F6" w14:textId="500D7435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987" w:type="dxa"/>
            <w:noWrap/>
            <w:vAlign w:val="center"/>
          </w:tcPr>
          <w:p w14:paraId="70860760" w14:textId="5FAEBDF6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4 661</w:t>
            </w:r>
          </w:p>
        </w:tc>
      </w:tr>
      <w:tr w:rsidR="00A87A8F" w:rsidRPr="004C38E3" w14:paraId="65B1CF59" w14:textId="77777777" w:rsidTr="00BD339C">
        <w:trPr>
          <w:trHeight w:val="159"/>
          <w:jc w:val="center"/>
        </w:trPr>
        <w:tc>
          <w:tcPr>
            <w:tcW w:w="3602" w:type="dxa"/>
            <w:noWrap/>
            <w:vAlign w:val="bottom"/>
            <w:hideMark/>
          </w:tcPr>
          <w:p w14:paraId="0632F406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(12,5 KG)</w:t>
            </w:r>
          </w:p>
        </w:tc>
        <w:tc>
          <w:tcPr>
            <w:tcW w:w="1009" w:type="dxa"/>
            <w:noWrap/>
            <w:vAlign w:val="center"/>
          </w:tcPr>
          <w:p w14:paraId="6BC82C7F" w14:textId="071FC85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10 667</w:t>
            </w:r>
          </w:p>
        </w:tc>
        <w:tc>
          <w:tcPr>
            <w:tcW w:w="1009" w:type="dxa"/>
            <w:noWrap/>
            <w:vAlign w:val="center"/>
          </w:tcPr>
          <w:p w14:paraId="795FE551" w14:textId="13B3707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1030" w:type="dxa"/>
            <w:noWrap/>
            <w:vAlign w:val="center"/>
          </w:tcPr>
          <w:p w14:paraId="6EED44E4" w14:textId="278856B1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11 313</w:t>
            </w:r>
          </w:p>
        </w:tc>
        <w:tc>
          <w:tcPr>
            <w:tcW w:w="1009" w:type="dxa"/>
            <w:noWrap/>
            <w:vAlign w:val="center"/>
          </w:tcPr>
          <w:p w14:paraId="1F78D165" w14:textId="28276AEC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926" w:type="dxa"/>
            <w:noWrap/>
            <w:vAlign w:val="center"/>
          </w:tcPr>
          <w:p w14:paraId="7905DF30" w14:textId="563699EA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10 480</w:t>
            </w:r>
          </w:p>
        </w:tc>
        <w:tc>
          <w:tcPr>
            <w:tcW w:w="1019" w:type="dxa"/>
            <w:noWrap/>
            <w:vAlign w:val="center"/>
          </w:tcPr>
          <w:p w14:paraId="715029EC" w14:textId="41777EBC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9 983</w:t>
            </w:r>
          </w:p>
        </w:tc>
        <w:tc>
          <w:tcPr>
            <w:tcW w:w="987" w:type="dxa"/>
            <w:noWrap/>
            <w:vAlign w:val="center"/>
          </w:tcPr>
          <w:p w14:paraId="2B653BBF" w14:textId="2F481CD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10 624</w:t>
            </w:r>
          </w:p>
        </w:tc>
      </w:tr>
      <w:tr w:rsidR="00A87A8F" w:rsidRPr="004C38E3" w14:paraId="01E4BB52" w14:textId="77777777" w:rsidTr="00BD339C">
        <w:trPr>
          <w:trHeight w:val="221"/>
          <w:jc w:val="center"/>
        </w:trPr>
        <w:tc>
          <w:tcPr>
            <w:tcW w:w="3602" w:type="dxa"/>
            <w:noWrap/>
            <w:vAlign w:val="bottom"/>
            <w:hideMark/>
          </w:tcPr>
          <w:p w14:paraId="716C75AD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Silvi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) (1 KG)</w:t>
            </w:r>
          </w:p>
        </w:tc>
        <w:tc>
          <w:tcPr>
            <w:tcW w:w="1009" w:type="dxa"/>
            <w:noWrap/>
            <w:vAlign w:val="center"/>
          </w:tcPr>
          <w:p w14:paraId="68EB60B6" w14:textId="4102C68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28EA117E" w14:textId="37F5542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noWrap/>
            <w:vAlign w:val="center"/>
          </w:tcPr>
          <w:p w14:paraId="36ADCD6A" w14:textId="7CAE403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4AE2FA7" w14:textId="0A849C6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6966F2D5" w14:textId="04B6BCEF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noWrap/>
            <w:vAlign w:val="center"/>
          </w:tcPr>
          <w:p w14:paraId="2D7EB510" w14:textId="0FFA871F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noWrap/>
            <w:vAlign w:val="center"/>
          </w:tcPr>
          <w:p w14:paraId="70F4FEED" w14:textId="3F384C12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A87A8F" w:rsidRPr="004C38E3" w14:paraId="31896A69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3EF2D796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noWrap/>
            <w:vAlign w:val="center"/>
          </w:tcPr>
          <w:p w14:paraId="05456213" w14:textId="27A4CE3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51D02F72" w14:textId="165BADA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3AB8F943" w14:textId="0D8DC3FC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09" w:type="dxa"/>
            <w:noWrap/>
            <w:vAlign w:val="center"/>
          </w:tcPr>
          <w:p w14:paraId="653F58CD" w14:textId="47C1A647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926" w:type="dxa"/>
            <w:noWrap/>
            <w:vAlign w:val="center"/>
          </w:tcPr>
          <w:p w14:paraId="4A3EAC07" w14:textId="18814FC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19" w:type="dxa"/>
            <w:noWrap/>
            <w:vAlign w:val="center"/>
          </w:tcPr>
          <w:p w14:paraId="615A7689" w14:textId="611A51A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6682587C" w14:textId="4DD3C0C6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2 717</w:t>
            </w:r>
          </w:p>
        </w:tc>
      </w:tr>
      <w:tr w:rsidR="00A87A8F" w:rsidRPr="004C38E3" w14:paraId="29A7E3DD" w14:textId="77777777" w:rsidTr="00BD339C">
        <w:trPr>
          <w:trHeight w:val="145"/>
          <w:jc w:val="center"/>
        </w:trPr>
        <w:tc>
          <w:tcPr>
            <w:tcW w:w="3602" w:type="dxa"/>
            <w:noWrap/>
            <w:vAlign w:val="bottom"/>
            <w:hideMark/>
          </w:tcPr>
          <w:p w14:paraId="7FC3FE0E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noWrap/>
            <w:vAlign w:val="center"/>
          </w:tcPr>
          <w:p w14:paraId="1CF65CF8" w14:textId="78F4ECE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32594F91" w14:textId="5947393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274E2D5E" w14:textId="546F39A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09" w:type="dxa"/>
            <w:noWrap/>
            <w:vAlign w:val="center"/>
          </w:tcPr>
          <w:p w14:paraId="7D2F31C2" w14:textId="77CD37B3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926" w:type="dxa"/>
            <w:noWrap/>
            <w:vAlign w:val="center"/>
          </w:tcPr>
          <w:p w14:paraId="1694CBAD" w14:textId="7CCB5CE7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19" w:type="dxa"/>
            <w:noWrap/>
            <w:vAlign w:val="center"/>
          </w:tcPr>
          <w:p w14:paraId="65566A69" w14:textId="5057AE5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3F3D31AF" w14:textId="7B857AD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2 967</w:t>
            </w:r>
          </w:p>
        </w:tc>
      </w:tr>
      <w:tr w:rsidR="00A87A8F" w:rsidRPr="004C38E3" w14:paraId="31E2964E" w14:textId="77777777" w:rsidTr="00BD339C">
        <w:trPr>
          <w:trHeight w:val="181"/>
          <w:jc w:val="center"/>
        </w:trPr>
        <w:tc>
          <w:tcPr>
            <w:tcW w:w="3602" w:type="dxa"/>
            <w:noWrap/>
            <w:vAlign w:val="bottom"/>
            <w:hideMark/>
          </w:tcPr>
          <w:p w14:paraId="28DD4E3B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noWrap/>
            <w:vAlign w:val="center"/>
          </w:tcPr>
          <w:p w14:paraId="4D0F0912" w14:textId="15A777A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noWrap/>
            <w:vAlign w:val="center"/>
          </w:tcPr>
          <w:p w14:paraId="54DBD6FF" w14:textId="26E723E1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noWrap/>
            <w:vAlign w:val="center"/>
          </w:tcPr>
          <w:p w14:paraId="10D3DE37" w14:textId="2C8FC4D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noWrap/>
            <w:vAlign w:val="center"/>
          </w:tcPr>
          <w:p w14:paraId="2B0094D6" w14:textId="2FFD762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noWrap/>
            <w:vAlign w:val="center"/>
          </w:tcPr>
          <w:p w14:paraId="505A99B4" w14:textId="333DB176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noWrap/>
            <w:vAlign w:val="center"/>
          </w:tcPr>
          <w:p w14:paraId="3EC75E90" w14:textId="537DF312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noWrap/>
            <w:vAlign w:val="center"/>
          </w:tcPr>
          <w:p w14:paraId="0183A1CB" w14:textId="18D93F20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</w:tr>
      <w:tr w:rsidR="00A87A8F" w:rsidRPr="004C38E3" w14:paraId="1C412A92" w14:textId="77777777" w:rsidTr="00BD339C">
        <w:trPr>
          <w:trHeight w:val="203"/>
          <w:jc w:val="center"/>
        </w:trPr>
        <w:tc>
          <w:tcPr>
            <w:tcW w:w="3602" w:type="dxa"/>
            <w:noWrap/>
            <w:vAlign w:val="bottom"/>
            <w:hideMark/>
          </w:tcPr>
          <w:p w14:paraId="5CACF298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noWrap/>
            <w:vAlign w:val="center"/>
          </w:tcPr>
          <w:p w14:paraId="71E3A8C4" w14:textId="70E26B0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noWrap/>
            <w:vAlign w:val="center"/>
          </w:tcPr>
          <w:p w14:paraId="45CE4CCE" w14:textId="2FF72FA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noWrap/>
            <w:vAlign w:val="center"/>
          </w:tcPr>
          <w:p w14:paraId="1665605E" w14:textId="39BF27A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A2EAE58" w14:textId="4C41FEED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noWrap/>
            <w:vAlign w:val="center"/>
          </w:tcPr>
          <w:p w14:paraId="7BE348A5" w14:textId="42041596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noWrap/>
            <w:vAlign w:val="center"/>
          </w:tcPr>
          <w:p w14:paraId="5966EA9C" w14:textId="39504D3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noWrap/>
            <w:vAlign w:val="center"/>
          </w:tcPr>
          <w:p w14:paraId="5C43487F" w14:textId="5AF511E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1 433</w:t>
            </w:r>
          </w:p>
        </w:tc>
      </w:tr>
      <w:tr w:rsidR="00A87A8F" w:rsidRPr="004C38E3" w14:paraId="1987168D" w14:textId="77777777" w:rsidTr="00BD339C">
        <w:trPr>
          <w:trHeight w:val="236"/>
          <w:jc w:val="center"/>
        </w:trPr>
        <w:tc>
          <w:tcPr>
            <w:tcW w:w="3602" w:type="dxa"/>
            <w:noWrap/>
            <w:vAlign w:val="bottom"/>
            <w:hideMark/>
          </w:tcPr>
          <w:p w14:paraId="0B0AF53D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noWrap/>
            <w:vAlign w:val="center"/>
          </w:tcPr>
          <w:p w14:paraId="3E6EE29A" w14:textId="196C350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noWrap/>
            <w:vAlign w:val="center"/>
          </w:tcPr>
          <w:p w14:paraId="3EF805B0" w14:textId="4CBFB0FE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noWrap/>
            <w:vAlign w:val="center"/>
          </w:tcPr>
          <w:p w14:paraId="4BFEFF50" w14:textId="25E7F7BD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109579C1" w14:textId="61587F5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516CA4D9" w14:textId="5A7FE17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4FFCFA77" w14:textId="5F2E811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noWrap/>
            <w:vAlign w:val="center"/>
          </w:tcPr>
          <w:p w14:paraId="372174B5" w14:textId="39CF0AA5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</w:tr>
      <w:tr w:rsidR="00A87A8F" w:rsidRPr="004C38E3" w14:paraId="7E91B35B" w14:textId="77777777" w:rsidTr="00BD339C">
        <w:trPr>
          <w:trHeight w:val="124"/>
          <w:jc w:val="center"/>
        </w:trPr>
        <w:tc>
          <w:tcPr>
            <w:tcW w:w="3602" w:type="dxa"/>
            <w:noWrap/>
            <w:vAlign w:val="bottom"/>
            <w:hideMark/>
          </w:tcPr>
          <w:p w14:paraId="6E78EE0B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noWrap/>
            <w:vAlign w:val="center"/>
          </w:tcPr>
          <w:p w14:paraId="30511F7F" w14:textId="3D66646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3321C96" w14:textId="266DC12C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noWrap/>
            <w:vAlign w:val="center"/>
          </w:tcPr>
          <w:p w14:paraId="247F6AFB" w14:textId="0375EB51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noWrap/>
            <w:vAlign w:val="center"/>
          </w:tcPr>
          <w:p w14:paraId="4737D369" w14:textId="3C6443B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noWrap/>
            <w:vAlign w:val="center"/>
          </w:tcPr>
          <w:p w14:paraId="43B62DC6" w14:textId="76A66319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noWrap/>
            <w:vAlign w:val="center"/>
          </w:tcPr>
          <w:p w14:paraId="3F06DB79" w14:textId="4A83D1C8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noWrap/>
            <w:vAlign w:val="center"/>
          </w:tcPr>
          <w:p w14:paraId="051E82EF" w14:textId="177253A1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</w:tr>
      <w:tr w:rsidR="00A87A8F" w:rsidRPr="004C38E3" w14:paraId="1D001A9B" w14:textId="77777777" w:rsidTr="00BD339C">
        <w:trPr>
          <w:trHeight w:val="173"/>
          <w:jc w:val="center"/>
        </w:trPr>
        <w:tc>
          <w:tcPr>
            <w:tcW w:w="3602" w:type="dxa"/>
            <w:noWrap/>
            <w:vAlign w:val="bottom"/>
            <w:hideMark/>
          </w:tcPr>
          <w:p w14:paraId="369AB487" w14:textId="77777777" w:rsidR="00A87A8F" w:rsidRPr="004C38E3" w:rsidRDefault="00A87A8F" w:rsidP="00A87A8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>Spaghetti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Bonita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(500 G)</w:t>
            </w:r>
          </w:p>
        </w:tc>
        <w:tc>
          <w:tcPr>
            <w:tcW w:w="1009" w:type="dxa"/>
            <w:noWrap/>
            <w:vAlign w:val="center"/>
          </w:tcPr>
          <w:p w14:paraId="680C6C4B" w14:textId="2E026F7A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FA35D80" w14:textId="51F40FEF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7946D2AF" w14:textId="7180095D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2D0D85F3" w14:textId="4A20F397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noWrap/>
            <w:vAlign w:val="center"/>
          </w:tcPr>
          <w:p w14:paraId="7AD89736" w14:textId="11E21F04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noWrap/>
            <w:vAlign w:val="center"/>
          </w:tcPr>
          <w:p w14:paraId="622DEDF3" w14:textId="0766905B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noWrap/>
            <w:vAlign w:val="center"/>
          </w:tcPr>
          <w:p w14:paraId="170E5C85" w14:textId="56BA8B82" w:rsidR="00A87A8F" w:rsidRPr="00A87A8F" w:rsidRDefault="00A87A8F" w:rsidP="00A87A8F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A87A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019EB6B0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/DCNSE-DDD, </w:t>
      </w:r>
      <w:r w:rsidR="000E4865">
        <w:rPr>
          <w:rFonts w:ascii="Bookman Old Style" w:hAnsi="Bookman Old Style"/>
          <w:color w:val="auto"/>
          <w:sz w:val="16"/>
          <w:szCs w:val="16"/>
        </w:rPr>
        <w:t>avril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3191"/>
        <w:gridCol w:w="752"/>
        <w:gridCol w:w="1026"/>
        <w:gridCol w:w="834"/>
        <w:gridCol w:w="872"/>
        <w:gridCol w:w="857"/>
        <w:gridCol w:w="832"/>
        <w:gridCol w:w="708"/>
        <w:gridCol w:w="709"/>
        <w:gridCol w:w="851"/>
      </w:tblGrid>
      <w:tr w:rsidR="00703FF1" w:rsidRPr="008653A7" w14:paraId="365A7874" w14:textId="77777777" w:rsidTr="00BD4ACB">
        <w:trPr>
          <w:trHeight w:val="242"/>
          <w:tblHeader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4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37AFA8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5C2C94" w:rsidRPr="008653A7" w14:paraId="1E5761BE" w14:textId="77777777" w:rsidTr="00BD4ACB">
        <w:trPr>
          <w:trHeight w:val="242"/>
          <w:tblHeader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CB5D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5C2C94" w:rsidRPr="008653A7" w:rsidRDefault="005C2C94" w:rsidP="005C2C94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1BA86" w14:textId="052CD9BC" w:rsidR="005C2C94" w:rsidRPr="005C2C94" w:rsidRDefault="005C2C94" w:rsidP="005C2C9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4"/>
                <w:szCs w:val="14"/>
              </w:rPr>
              <w:t>avr-25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D7055" w14:textId="1F5A8CA7" w:rsidR="005C2C94" w:rsidRPr="005C2C94" w:rsidRDefault="005C2C94" w:rsidP="005C2C9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B5BEC" w14:textId="00353452" w:rsidR="005C2C94" w:rsidRPr="005C2C94" w:rsidRDefault="005C2C94" w:rsidP="005C2C9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24E11" w14:textId="6489CEE5" w:rsidR="005C2C94" w:rsidRPr="005C2C94" w:rsidRDefault="005C2C94" w:rsidP="005C2C9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4"/>
                <w:szCs w:val="14"/>
              </w:rPr>
              <w:t>mars-26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5C5058D1" w:rsidR="005C2C94" w:rsidRPr="005C2C94" w:rsidRDefault="005C2C94" w:rsidP="005C2C9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4"/>
                <w:szCs w:val="14"/>
              </w:rPr>
              <w:t>avr-26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6DA5D" w14:textId="7D31C189" w:rsidR="005C2C94" w:rsidRPr="005C2C94" w:rsidRDefault="005C2C94" w:rsidP="005C2C9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5C2C94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75626883" w:rsidR="005C2C94" w:rsidRPr="005C2C94" w:rsidRDefault="005C2C94" w:rsidP="005C2C9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5C2C94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3417839A" w:rsidR="005C2C94" w:rsidRPr="005C2C94" w:rsidRDefault="005C2C94" w:rsidP="005C2C9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5C2C94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5C2C94" w:rsidRPr="008653A7" w14:paraId="14A632C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5C2C94" w:rsidRPr="008653A7" w:rsidRDefault="005C2C94" w:rsidP="005C2C94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659F2A8" w14:textId="49AD1A8C" w:rsidR="005C2C94" w:rsidRPr="005C2C94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6"/>
                <w:szCs w:val="16"/>
              </w:rPr>
              <w:t>103,0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3BEF1FF" w14:textId="07D6E943" w:rsidR="005C2C94" w:rsidRPr="005C2C94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F568ABE" w14:textId="7C1653E5" w:rsidR="005C2C94" w:rsidRPr="005C2C94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76158352" w14:textId="56BBF0E3" w:rsidR="005C2C94" w:rsidRPr="005C2C94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25BDB00" w14:textId="5E226658" w:rsidR="005C2C94" w:rsidRPr="005C2C94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6"/>
                <w:szCs w:val="16"/>
              </w:rPr>
              <w:t>102,4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8ED4C5F" w14:textId="3D85D7FD" w:rsidR="005C2C94" w:rsidRPr="005C2C94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29782ED" w14:textId="0D34D3BA" w:rsidR="005C2C94" w:rsidRPr="005C2C94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9866A3B" w14:textId="497A148F" w:rsidR="005C2C94" w:rsidRPr="005C2C94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b/>
                <w:bCs/>
                <w:sz w:val="16"/>
                <w:szCs w:val="16"/>
              </w:rPr>
              <w:t>-0,6</w:t>
            </w:r>
          </w:p>
        </w:tc>
      </w:tr>
      <w:tr w:rsidR="005C2C94" w:rsidRPr="008653A7" w14:paraId="6EB7153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5B702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6BA8D" w14:textId="4953C6B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7143" w14:textId="3AB13C4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0077" w14:textId="070D504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3A900" w14:textId="070E1AC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4D0529E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FCADD" w14:textId="687AF81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3AB7E11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2A39E93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-4,4</w:t>
            </w:r>
          </w:p>
        </w:tc>
      </w:tr>
      <w:tr w:rsidR="005C2C94" w:rsidRPr="008653A7" w14:paraId="04D08868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6F47F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0534" w14:textId="43044B0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116,2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8C9E" w14:textId="2EF85FD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5321" w14:textId="3AD7166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E8A2" w14:textId="0E4ECC4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125,7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1AFAFDA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47859" w14:textId="44279F4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45C8392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5163F2E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1,6</w:t>
            </w:r>
          </w:p>
        </w:tc>
      </w:tr>
      <w:tr w:rsidR="005C2C94" w:rsidRPr="008653A7" w14:paraId="73C77227" w14:textId="77777777" w:rsidTr="00BD4ACB">
        <w:trPr>
          <w:trHeight w:val="283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0DAFAF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9C3FF" w14:textId="6C68292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ADA3" w14:textId="7DA89D3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95,9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1E8D6" w14:textId="4AE7E9B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E2111" w14:textId="369A0D1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2CC6137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0126A" w14:textId="72DD5CB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6434389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52AEF44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3,8</w:t>
            </w:r>
          </w:p>
        </w:tc>
      </w:tr>
      <w:tr w:rsidR="005C2C94" w:rsidRPr="008653A7" w14:paraId="48F5D78E" w14:textId="77777777" w:rsidTr="00BD4ACB">
        <w:trPr>
          <w:trHeight w:val="8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324EC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1FD2E" w14:textId="2F1C97B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A73B3" w14:textId="1AABE84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57763" w14:textId="365BE5C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F73E" w14:textId="2B786AE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15EA856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D8856" w14:textId="47735E4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7EEA863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6A64CAD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3,5</w:t>
            </w:r>
          </w:p>
        </w:tc>
      </w:tr>
      <w:tr w:rsidR="005C2C94" w:rsidRPr="008653A7" w14:paraId="0F42FEA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B32FD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593B" w14:textId="37E0F90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2182E" w14:textId="59A5EF2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67E32" w14:textId="743D7BF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03C7" w14:textId="6B29779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94,4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2C5AD63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112ED" w14:textId="41BDCCC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666D3FE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75426CF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</w:tr>
      <w:tr w:rsidR="005C2C94" w:rsidRPr="008653A7" w14:paraId="5253993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11049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4DD1" w14:textId="7DA6916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04C4" w14:textId="779AAD3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2DC19" w14:textId="2E7348F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7F87" w14:textId="247C252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3346CC7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75E0C" w14:textId="585FB7D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265C885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49FD14F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8,1</w:t>
            </w:r>
          </w:p>
        </w:tc>
      </w:tr>
      <w:tr w:rsidR="005C2C94" w:rsidRPr="008653A7" w14:paraId="65CD0BC5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A3077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09B9" w14:textId="282E711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CFFD5" w14:textId="62087FF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F7182" w14:textId="4784295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26E0E" w14:textId="2C96C76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104,3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79FDEEE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B47BB" w14:textId="53D2C62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6DC727E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729DF9B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2,1</w:t>
            </w:r>
          </w:p>
        </w:tc>
      </w:tr>
      <w:tr w:rsidR="005C2C94" w:rsidRPr="008653A7" w14:paraId="13630CA1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9849F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168C5" w14:textId="01D8540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1B0C" w14:textId="22F8D9D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47CB" w14:textId="5217CF7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106,9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0592" w14:textId="23E39AD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6A79199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5182B8" w14:textId="7B3656E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776854F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0022CA4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1,9</w:t>
            </w:r>
          </w:p>
        </w:tc>
      </w:tr>
      <w:tr w:rsidR="005C2C94" w:rsidRPr="008653A7" w14:paraId="23A8772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83030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CE7B" w14:textId="0BE8966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91409" w14:textId="1D8FAEB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5E75" w14:textId="677EE77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8964" w14:textId="332E7AD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11B3F10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85C70" w14:textId="7101D08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7B80E9F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62DEB80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1,9</w:t>
            </w:r>
          </w:p>
        </w:tc>
      </w:tr>
      <w:tr w:rsidR="005C2C94" w:rsidRPr="008653A7" w14:paraId="0D318729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05B01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554EF" w14:textId="4C7A151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565F" w14:textId="17FB875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98,9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67CF6" w14:textId="3122612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CC58" w14:textId="1FF28A2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635AA12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96927" w14:textId="7226FE9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0D5A292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5C21C49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</w:tr>
      <w:tr w:rsidR="005C2C94" w:rsidRPr="008653A7" w14:paraId="3E3D765E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AF76A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DB2E" w14:textId="285B2F4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F42C3" w14:textId="0C2E4DC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FE86" w14:textId="188EEF3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0F954" w14:textId="0DA7D93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7EBF10B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D402C" w14:textId="7D7802E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0BE9240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4FA93D9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5C2C94" w:rsidRPr="008653A7" w14:paraId="21CB7DEC" w14:textId="77777777" w:rsidTr="00BD4ACB">
        <w:trPr>
          <w:trHeight w:val="214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2D0E9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3341" w14:textId="31D9A2F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98,1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02173" w14:textId="1B21DF2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108,9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14A4" w14:textId="5151BED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109,1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A593" w14:textId="7DE6740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109,1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249D23E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F7E29" w14:textId="769A3E3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7611EC2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43DB499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11,8</w:t>
            </w:r>
          </w:p>
        </w:tc>
      </w:tr>
      <w:tr w:rsidR="005C2C94" w:rsidRPr="008653A7" w14:paraId="4B57F238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A933D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086C2" w14:textId="66EBDD1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104,4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E7262" w14:textId="4ADC173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6CC07" w14:textId="0899FCC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0BBF" w14:textId="19C69D6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4ACE3AE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67A28" w14:textId="3EC3286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5EEF34D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424EC9A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</w:tr>
      <w:tr w:rsidR="005C2C94" w:rsidRPr="008653A7" w14:paraId="23AAA382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42CFB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45C7" w14:textId="602BABF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106,2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7C97E" w14:textId="5706D49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9DDB0" w14:textId="52B7723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6687" w14:textId="6928CA3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106,6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65994C1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106,6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93557" w14:textId="6712CB1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41AE72C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5FFEA99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</w:tr>
      <w:tr w:rsidR="005C2C94" w:rsidRPr="008653A7" w14:paraId="383EE52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F8372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81CC" w14:textId="34D5B63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389D" w14:textId="1EF99B8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FC025" w14:textId="0AD43EC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0E81" w14:textId="17BA8C6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6A25EF7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53BA5" w14:textId="3C990F5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318B681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4886F12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1,9</w:t>
            </w:r>
          </w:p>
        </w:tc>
      </w:tr>
      <w:tr w:rsidR="005C2C94" w:rsidRPr="008653A7" w14:paraId="263C9E0E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ADD31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5645F" w14:textId="3BC7A6E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110,8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4FAE" w14:textId="4D8E6A3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111,4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57E69" w14:textId="39A50AA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F3E77" w14:textId="169550A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111,7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36309BD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1D8D0" w14:textId="26BE894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6B09570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5E3D14E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5C2C94" w:rsidRPr="008653A7" w14:paraId="4877BBFA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85733" w14:textId="25F4F4DA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Outils et équipement pour la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décembre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son</w:t>
            </w:r>
            <w:proofErr w:type="spellEnd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 et le jardin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D48B" w14:textId="786EAF9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CB6F" w14:textId="7E24FEF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5396" w14:textId="3650751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6A1D8" w14:textId="176BF90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47DD70A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79F49" w14:textId="29C7F05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4D16B55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4A9F97E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-1,4</w:t>
            </w:r>
          </w:p>
        </w:tc>
      </w:tr>
      <w:tr w:rsidR="005C2C94" w:rsidRPr="008653A7" w14:paraId="4C7C0681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335D8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1DE3" w14:textId="3A6AB71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98,8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7757" w14:textId="1F17F56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A1169" w14:textId="19CFF74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AA397" w14:textId="10287A1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4887E07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0608C" w14:textId="1760C14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3CEB8E4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00DDCF4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3,0</w:t>
            </w:r>
          </w:p>
        </w:tc>
      </w:tr>
      <w:tr w:rsidR="005C2C94" w:rsidRPr="008653A7" w14:paraId="750890B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25223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3E79E" w14:textId="2CE2DF6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7E87" w14:textId="29946D1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CAA0" w14:textId="513D2A5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51DD7" w14:textId="1544954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0C5B4D6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1604" w14:textId="0764BC6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6848AD4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67974E8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5C2C94" w:rsidRPr="008653A7" w14:paraId="16F384A5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3AA33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7BD25" w14:textId="37BF0D0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FC98" w14:textId="10D88F2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5059" w14:textId="101F224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4D5C" w14:textId="18D1D1D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17E552C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8180C" w14:textId="160F47A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4BCE815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6EFFFFC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4,0</w:t>
            </w:r>
          </w:p>
        </w:tc>
      </w:tr>
      <w:tr w:rsidR="005C2C94" w:rsidRPr="008653A7" w14:paraId="30730EB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6AA3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AE96F" w14:textId="3995980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43A2" w14:textId="3A38F51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15E84" w14:textId="07C5309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BE6C" w14:textId="1CD8C95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765EDD3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09600" w14:textId="135411E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57B9598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77427B8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</w:tr>
      <w:tr w:rsidR="005C2C94" w:rsidRPr="008653A7" w14:paraId="32666681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08CF56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816E" w14:textId="497D5E0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0074" w14:textId="7F69B77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109,0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0B0D" w14:textId="584A384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108,1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D24E" w14:textId="5CE0BD0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0392F8B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2B74F" w14:textId="72D6921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5857A9B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1D21ECB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2,4</w:t>
            </w:r>
          </w:p>
        </w:tc>
      </w:tr>
      <w:tr w:rsidR="005C2C94" w:rsidRPr="008653A7" w14:paraId="41E95416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733A3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0D6F" w14:textId="5604779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82294" w14:textId="7991EE1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38981" w14:textId="3C084AF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F426" w14:textId="68E1EC8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3D0AD2A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0448C" w14:textId="49E660C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212579C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6A794CC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2,6</w:t>
            </w:r>
          </w:p>
        </w:tc>
      </w:tr>
      <w:tr w:rsidR="005C2C94" w:rsidRPr="008653A7" w14:paraId="3E8023B7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B95C0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34B6A" w14:textId="4D5BB47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0FE6B" w14:textId="1A701CB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48B4" w14:textId="5872834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B0890" w14:textId="2AC9C64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112,1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3BC715A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114,5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8FDBC" w14:textId="19CDFAE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4DB70B7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65A2F98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10,8</w:t>
            </w:r>
          </w:p>
        </w:tc>
      </w:tr>
      <w:tr w:rsidR="005C2C94" w:rsidRPr="008653A7" w14:paraId="302C5C2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6F048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0348" w14:textId="634C6E5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FBAEB" w14:textId="3E8CFD5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BA70" w14:textId="286106B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3832" w14:textId="4404D09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5E64988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7BA83" w14:textId="1D4EEB2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5D10B44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33CC8B4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2,4</w:t>
            </w:r>
          </w:p>
        </w:tc>
      </w:tr>
      <w:tr w:rsidR="005C2C94" w:rsidRPr="008653A7" w14:paraId="3A450A6F" w14:textId="77777777" w:rsidTr="00BD4ACB">
        <w:trPr>
          <w:trHeight w:val="31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94168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D8373B" w14:textId="359830E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BC633" w14:textId="361C91A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5E5C" w14:textId="5CC8216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9C02" w14:textId="062FF3C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66FD6B3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F3385" w14:textId="080AFAB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602D030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20557A9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10,6</w:t>
            </w:r>
          </w:p>
        </w:tc>
      </w:tr>
      <w:tr w:rsidR="005C2C94" w:rsidRPr="008653A7" w14:paraId="12D4A56A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E12B4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F494" w14:textId="3637835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94,1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B366" w14:textId="223FE66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D3489" w14:textId="7B67F5C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5357F" w14:textId="2AAF688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7367CF7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D71DD" w14:textId="1A9668F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73AC056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4818FFB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6,8</w:t>
            </w:r>
          </w:p>
        </w:tc>
      </w:tr>
      <w:tr w:rsidR="005C2C94" w:rsidRPr="008653A7" w14:paraId="27FDAB39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A9D2B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0460" w14:textId="40DFC48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7918A" w14:textId="555288A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63F5" w14:textId="5EA43F7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25531" w14:textId="079E6FD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1933887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0F60" w14:textId="7A78B69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75645D1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7187573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-1,2</w:t>
            </w:r>
          </w:p>
        </w:tc>
      </w:tr>
      <w:tr w:rsidR="005C2C94" w:rsidRPr="008653A7" w14:paraId="16006AAC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E63ED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9A3F0" w14:textId="332742A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F7C5" w14:textId="1033071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80247" w14:textId="163954A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431A" w14:textId="767A781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5E0670C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21E57" w14:textId="2414FEE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04FE616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34A3413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5C2C94" w:rsidRPr="008653A7" w14:paraId="73A41BFB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8FD16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51ED3CCF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,45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13361" w14:textId="7A9C360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0A73" w14:textId="3DFED1E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9B25" w14:textId="3CCE649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AAB36" w14:textId="66857B6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18068F1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534A2" w14:textId="53995CA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34C6575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2CB7FB5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</w:tr>
      <w:tr w:rsidR="005C2C94" w:rsidRPr="008653A7" w14:paraId="0BC7A22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25096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biens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CF453" w14:textId="1DF8632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58" w14:textId="1237935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2BBF" w14:textId="792590F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E966" w14:textId="39D6F64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2211C3B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FDEBF" w14:textId="728B546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036493C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7F55541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</w:tr>
      <w:tr w:rsidR="005C2C94" w:rsidRPr="008653A7" w14:paraId="43B9F3B7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56561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E943" w14:textId="2A7A59F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463DD" w14:textId="6EA6665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FBC9" w14:textId="4BBC52C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3A72" w14:textId="1160831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617FCC7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9B95C" w14:textId="321EDD0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6D6FAB9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566E029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-0,6</w:t>
            </w:r>
          </w:p>
        </w:tc>
      </w:tr>
      <w:tr w:rsidR="005C2C94" w:rsidRPr="008653A7" w14:paraId="7739623B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77FD5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397F0" w14:textId="700E8E9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80,1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8A9B4" w14:textId="59B76C3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3E39" w14:textId="5C0EB17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F6C3" w14:textId="2FB32F4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140D074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57CF8" w14:textId="13F1D02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6B5E4B5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274C677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27,4</w:t>
            </w:r>
          </w:p>
        </w:tc>
      </w:tr>
      <w:tr w:rsidR="005C2C94" w:rsidRPr="008653A7" w14:paraId="4B569413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A72FB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706ED4" w14:textId="7C87A5B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B932" w14:textId="61600B9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8883" w14:textId="64CCDD8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2B8CC" w14:textId="3E969F9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5EA5B9D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1F874" w14:textId="4AEC05D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6F861DC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7D41CDA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5C2C94" w:rsidRPr="008653A7" w14:paraId="02EB9F08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B861A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3D9A4" w14:textId="6BCB84A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136E1" w14:textId="6E48CE4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2875" w14:textId="0E5AC3A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FEB9" w14:textId="779D028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1F089F6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3063B" w14:textId="5A454AD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7AA0B2F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1F9D7B7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12,1</w:t>
            </w:r>
          </w:p>
        </w:tc>
      </w:tr>
      <w:tr w:rsidR="005C2C94" w:rsidRPr="008653A7" w14:paraId="56E6F3DE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09501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7990" w14:textId="39650E3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5BA9" w14:textId="0916EDD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12DC5" w14:textId="60C9610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5D46D" w14:textId="09ACF0C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1DEEA84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B196" w14:textId="75ABD74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4237800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262688F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3,9</w:t>
            </w:r>
          </w:p>
        </w:tc>
      </w:tr>
      <w:tr w:rsidR="005C2C94" w:rsidRPr="008653A7" w14:paraId="631FDDB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65E71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A34C" w14:textId="696DDA4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6BFB" w14:textId="0223C4A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600F" w14:textId="519EFD4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2499" w14:textId="036995B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230A48B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FDEA6" w14:textId="6BC596E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76F1892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16BF12C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5,1</w:t>
            </w:r>
          </w:p>
        </w:tc>
      </w:tr>
      <w:tr w:rsidR="005C2C94" w:rsidRPr="008653A7" w14:paraId="33077668" w14:textId="77777777" w:rsidTr="00BD4ACB">
        <w:trPr>
          <w:trHeight w:val="15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AE66A" w14:textId="6C4BE145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Petite enfance et enseignement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décembre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re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BA79A" w14:textId="49DFB22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9A8AA" w14:textId="1D8C947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88D47" w14:textId="67809D0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098AA" w14:textId="33EEECE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2EC115B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217CE" w14:textId="3A33FC5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7E3501A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7565228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</w:tr>
      <w:tr w:rsidR="005C2C94" w:rsidRPr="008653A7" w14:paraId="77D4BCD7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56406F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14F5" w14:textId="12A151F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D405" w14:textId="767BA6E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9590" w14:textId="6689F4A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695AC" w14:textId="18DABDD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5A9875A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1B9FB" w14:textId="3CD71EF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6D95F4D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77F3CB4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</w:tr>
      <w:tr w:rsidR="005C2C94" w:rsidRPr="008653A7" w14:paraId="06F30C98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D6A62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Enseignement postsecondaire non supérieur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839B" w14:textId="13A3D53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D8CE1" w14:textId="57F8C8F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56BA" w14:textId="5314A86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5DFE1" w14:textId="5DE26BA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4D745E0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571A6" w14:textId="7E7FC51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2AD4C98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04BAA25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5C2C94" w:rsidRPr="008653A7" w14:paraId="525DE36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36D100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B18F2" w14:textId="368C182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ADAC" w14:textId="3D261D1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43FA" w14:textId="120E269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92E8" w14:textId="5445764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67AA582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961DA" w14:textId="0368C98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5AF07D2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77DBB49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</w:tr>
      <w:tr w:rsidR="005C2C94" w:rsidRPr="008653A7" w14:paraId="4C1F39F8" w14:textId="77777777" w:rsidTr="00BD4ACB">
        <w:trPr>
          <w:trHeight w:val="18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8CD09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8919A" w14:textId="714FF01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9AB7" w14:textId="732AF28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A02D3" w14:textId="787C940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0FCE" w14:textId="1D9FFB8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689ED79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EB46E" w14:textId="1463B11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0BF7C2C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352A613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-3,5</w:t>
            </w:r>
          </w:p>
        </w:tc>
      </w:tr>
      <w:tr w:rsidR="005C2C94" w:rsidRPr="008653A7" w14:paraId="4B4D82B8" w14:textId="77777777" w:rsidTr="00BD4AC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FCF09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CB192" w14:textId="560F0D7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F885" w14:textId="021E583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95,4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ECEED" w14:textId="499AF90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50DF2" w14:textId="7A3916F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1A694A0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ECDD1" w14:textId="47FC395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2778F20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44289DD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-6,2</w:t>
            </w:r>
          </w:p>
        </w:tc>
      </w:tr>
      <w:tr w:rsidR="005C2C94" w:rsidRPr="008653A7" w14:paraId="2709B02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CB3F1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D5FF" w14:textId="75B93CB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88C7" w14:textId="088461D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41EEB" w14:textId="53D450F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1B79" w14:textId="431083C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01B7D3C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5B782" w14:textId="24E955A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559501E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7C8E986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</w:tr>
      <w:tr w:rsidR="005C2C94" w:rsidRPr="008653A7" w14:paraId="57141EBF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67E50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F218" w14:textId="536F123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B5044" w14:textId="5D2163B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40D5" w14:textId="120B0B6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F615" w14:textId="18D9312C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3A7B471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E6FEE" w14:textId="340A314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61CA8A9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2802C9B5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-0,6</w:t>
            </w:r>
          </w:p>
        </w:tc>
      </w:tr>
      <w:tr w:rsidR="005C2C94" w:rsidRPr="008653A7" w14:paraId="08ACA160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C6B84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2C5B2" w14:textId="536B2A7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1242" w14:textId="02EB603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44A97" w14:textId="63F1344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E49D0" w14:textId="2665CD1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1678E6E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88230" w14:textId="314157A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0E62950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1997AC3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</w:tr>
      <w:tr w:rsidR="005C2C94" w:rsidRPr="008653A7" w14:paraId="06D07A3F" w14:textId="77777777" w:rsidTr="00BD4ACB">
        <w:trPr>
          <w:trHeight w:val="22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78EB4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90B52" w14:textId="4DFA242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FFCA" w14:textId="02A6E007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8A84C" w14:textId="61C4338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4321" w14:textId="389F38C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70EC456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288E" w14:textId="196CC65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31F086E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4B5A83D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1,5</w:t>
            </w:r>
          </w:p>
        </w:tc>
      </w:tr>
      <w:tr w:rsidR="005C2C94" w:rsidRPr="008653A7" w14:paraId="4E3CE61A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EE7115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0FB9B" w14:textId="45C9838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92,3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11D20" w14:textId="5D00671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0C1D" w14:textId="6752A80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86834" w14:textId="6C28BBD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3B2C3F6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576F5" w14:textId="2DB4A5B4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3CC265E6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1733DAF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9,5</w:t>
            </w:r>
          </w:p>
        </w:tc>
      </w:tr>
      <w:tr w:rsidR="005C2C94" w:rsidRPr="008653A7" w14:paraId="6FDE80A5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458D4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2F7581E2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D35B" w14:textId="07FE2DF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0554" w14:textId="058D8C7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34FE" w14:textId="6218DD2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C711" w14:textId="0108474F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7B0B8089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2E8EC" w14:textId="0AF74183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6BDB58B0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15E1C51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19,6</w:t>
            </w:r>
          </w:p>
        </w:tc>
      </w:tr>
      <w:tr w:rsidR="005C2C94" w:rsidRPr="008653A7" w14:paraId="5891BE36" w14:textId="77777777" w:rsidTr="00BD4AC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A2A8F" w14:textId="77777777" w:rsidR="005C2C94" w:rsidRPr="008653A7" w:rsidRDefault="005C2C94" w:rsidP="005C2C9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5C2C94" w:rsidRPr="008653A7" w:rsidRDefault="005C2C94" w:rsidP="005C2C9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5B8B" w14:textId="14359B52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1860A" w14:textId="41B9E1CB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FD5B" w14:textId="1C9515BE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77017" w14:textId="44284248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4943E8A3" w14:textId="6F2BB2FD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104,4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09D97" w14:textId="617B76F1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2EA84AB" w14:textId="7F5FF82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-3,9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9F073A8" w14:textId="2F7E5C9A" w:rsidR="005C2C94" w:rsidRPr="005C2C94" w:rsidRDefault="005C2C94" w:rsidP="005C2C9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5C2C94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</w:tr>
    </w:tbl>
    <w:p w14:paraId="0B0C5E9E" w14:textId="0AD184AB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0E4865">
        <w:rPr>
          <w:rFonts w:ascii="Bookman Old Style" w:hAnsi="Bookman Old Style"/>
          <w:color w:val="auto"/>
          <w:sz w:val="16"/>
          <w:szCs w:val="16"/>
        </w:rPr>
        <w:t>avril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5FA6625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065D87F1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7F8DCE5A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6855F95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E23B83D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49A3ED03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14205FF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54B1DE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3BD160C7" w14:textId="77777777" w:rsidR="00E3332B" w:rsidRDefault="00E3332B" w:rsidP="002A1800">
      <w:pPr>
        <w:rPr>
          <w:rFonts w:ascii="Bookman Old Style" w:hAnsi="Bookman Old Style"/>
          <w:sz w:val="20"/>
          <w:szCs w:val="20"/>
        </w:rPr>
      </w:pPr>
    </w:p>
    <w:p w14:paraId="70FD666E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47F3063D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44 /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 xml:space="preserve">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Général : HOUNSA Laurent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Mahounou</w:t>
      </w:r>
      <w:proofErr w:type="spellEnd"/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 la Comptabilité Nationale et des Statistiques Economiques : ESSESSINOU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Aboudou</w:t>
      </w:r>
      <w:proofErr w:type="spell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Raïmi</w:t>
      </w:r>
      <w:proofErr w:type="spellEnd"/>
    </w:p>
    <w:p w14:paraId="7977E20C" w14:textId="17F3DC81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</w:t>
      </w:r>
      <w:r w:rsidR="00DE1FAD">
        <w:rPr>
          <w:rFonts w:ascii="Bookman Old Style" w:hAnsi="Bookman Old Style"/>
          <w:sz w:val="16"/>
          <w:szCs w:val="16"/>
          <w:lang w:val="fr-FR"/>
        </w:rPr>
        <w:t xml:space="preserve">MISSIHOUN </w:t>
      </w:r>
      <w:proofErr w:type="spellStart"/>
      <w:r w:rsidR="00DE1FAD">
        <w:rPr>
          <w:rFonts w:ascii="Bookman Old Style" w:hAnsi="Bookman Old Style"/>
          <w:sz w:val="16"/>
          <w:szCs w:val="16"/>
          <w:lang w:val="fr-FR"/>
        </w:rPr>
        <w:t>Ko</w:t>
      </w:r>
      <w:r w:rsidR="008E7CDE">
        <w:rPr>
          <w:rFonts w:ascii="Bookman Old Style" w:hAnsi="Bookman Old Style"/>
          <w:sz w:val="16"/>
          <w:szCs w:val="16"/>
          <w:lang w:val="fr-FR"/>
        </w:rPr>
        <w:t>c</w:t>
      </w:r>
      <w:r w:rsidR="00DE1FAD">
        <w:rPr>
          <w:rFonts w:ascii="Bookman Old Style" w:hAnsi="Bookman Old Style"/>
          <w:sz w:val="16"/>
          <w:szCs w:val="16"/>
          <w:lang w:val="fr-FR"/>
        </w:rPr>
        <w:t>ou</w:t>
      </w:r>
      <w:proofErr w:type="spellEnd"/>
      <w:r w:rsidR="00DE1FAD">
        <w:rPr>
          <w:rFonts w:ascii="Bookman Old Style" w:hAnsi="Bookman Old Style"/>
          <w:sz w:val="16"/>
          <w:szCs w:val="16"/>
          <w:lang w:val="fr-FR"/>
        </w:rPr>
        <w:t xml:space="preserve"> </w:t>
      </w:r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DF3A5" w14:textId="77777777" w:rsidR="009A6F59" w:rsidRDefault="009A6F59">
      <w:r>
        <w:separator/>
      </w:r>
    </w:p>
  </w:endnote>
  <w:endnote w:type="continuationSeparator" w:id="0">
    <w:p w14:paraId="5C4EDA21" w14:textId="77777777" w:rsidR="009A6F59" w:rsidRDefault="009A6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96D7E" w14:textId="77777777" w:rsidR="00C46AF0" w:rsidRDefault="00C46AF0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B826A" w14:textId="77777777" w:rsidR="009A6F59" w:rsidRDefault="009A6F59">
      <w:r>
        <w:separator/>
      </w:r>
    </w:p>
  </w:footnote>
  <w:footnote w:type="continuationSeparator" w:id="0">
    <w:p w14:paraId="67E43A8D" w14:textId="77777777" w:rsidR="009A6F59" w:rsidRDefault="009A6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820A9"/>
    <w:multiLevelType w:val="hybridMultilevel"/>
    <w:tmpl w:val="54F82780"/>
    <w:lvl w:ilvl="0" w:tplc="08ACEB6C">
      <w:numFmt w:val="bullet"/>
      <w:lvlText w:val="-"/>
      <w:lvlJc w:val="left"/>
      <w:pPr>
        <w:ind w:left="78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7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038C0"/>
    <w:rsid w:val="000106E0"/>
    <w:rsid w:val="000224CA"/>
    <w:rsid w:val="00023C2A"/>
    <w:rsid w:val="000256EB"/>
    <w:rsid w:val="0002610B"/>
    <w:rsid w:val="000509AC"/>
    <w:rsid w:val="000574D6"/>
    <w:rsid w:val="00060822"/>
    <w:rsid w:val="00065ECB"/>
    <w:rsid w:val="000668FB"/>
    <w:rsid w:val="000758C1"/>
    <w:rsid w:val="00077899"/>
    <w:rsid w:val="00077AAA"/>
    <w:rsid w:val="00081D13"/>
    <w:rsid w:val="00083C55"/>
    <w:rsid w:val="000841F6"/>
    <w:rsid w:val="00085D74"/>
    <w:rsid w:val="00086286"/>
    <w:rsid w:val="00090E24"/>
    <w:rsid w:val="00096C8E"/>
    <w:rsid w:val="00097DAE"/>
    <w:rsid w:val="000A2942"/>
    <w:rsid w:val="000A5967"/>
    <w:rsid w:val="000B33A1"/>
    <w:rsid w:val="000B38F2"/>
    <w:rsid w:val="000B6CAF"/>
    <w:rsid w:val="000B7D05"/>
    <w:rsid w:val="000C59D3"/>
    <w:rsid w:val="000D3694"/>
    <w:rsid w:val="000E3C84"/>
    <w:rsid w:val="000E4865"/>
    <w:rsid w:val="000E4868"/>
    <w:rsid w:val="000E5627"/>
    <w:rsid w:val="000F6046"/>
    <w:rsid w:val="000F7BE1"/>
    <w:rsid w:val="00101CAE"/>
    <w:rsid w:val="00102D64"/>
    <w:rsid w:val="0010396C"/>
    <w:rsid w:val="0011106B"/>
    <w:rsid w:val="00112DD4"/>
    <w:rsid w:val="00121C1F"/>
    <w:rsid w:val="001337AB"/>
    <w:rsid w:val="00133BE6"/>
    <w:rsid w:val="001355E1"/>
    <w:rsid w:val="00152089"/>
    <w:rsid w:val="00152630"/>
    <w:rsid w:val="001550B2"/>
    <w:rsid w:val="00162F09"/>
    <w:rsid w:val="00164B5D"/>
    <w:rsid w:val="00167BD8"/>
    <w:rsid w:val="00170A2A"/>
    <w:rsid w:val="00182505"/>
    <w:rsid w:val="00194864"/>
    <w:rsid w:val="0019615F"/>
    <w:rsid w:val="001A3AE6"/>
    <w:rsid w:val="001A3E24"/>
    <w:rsid w:val="001A44C6"/>
    <w:rsid w:val="001B1917"/>
    <w:rsid w:val="001B364C"/>
    <w:rsid w:val="001C6ED4"/>
    <w:rsid w:val="001D1A90"/>
    <w:rsid w:val="001D2404"/>
    <w:rsid w:val="001D31BB"/>
    <w:rsid w:val="001E44FE"/>
    <w:rsid w:val="001F4093"/>
    <w:rsid w:val="00200F20"/>
    <w:rsid w:val="002029B3"/>
    <w:rsid w:val="002057EE"/>
    <w:rsid w:val="00215890"/>
    <w:rsid w:val="0022580C"/>
    <w:rsid w:val="002300D5"/>
    <w:rsid w:val="00237DB8"/>
    <w:rsid w:val="00240F1F"/>
    <w:rsid w:val="00241933"/>
    <w:rsid w:val="00242031"/>
    <w:rsid w:val="002423D3"/>
    <w:rsid w:val="00245885"/>
    <w:rsid w:val="002458C3"/>
    <w:rsid w:val="0024674B"/>
    <w:rsid w:val="0025478E"/>
    <w:rsid w:val="00256C07"/>
    <w:rsid w:val="00264E73"/>
    <w:rsid w:val="0027124D"/>
    <w:rsid w:val="00277759"/>
    <w:rsid w:val="00286742"/>
    <w:rsid w:val="00286F8E"/>
    <w:rsid w:val="00291107"/>
    <w:rsid w:val="002962B5"/>
    <w:rsid w:val="002A1800"/>
    <w:rsid w:val="002A2585"/>
    <w:rsid w:val="002A56B3"/>
    <w:rsid w:val="002A5CA0"/>
    <w:rsid w:val="002B5FB3"/>
    <w:rsid w:val="002F311C"/>
    <w:rsid w:val="002F53FD"/>
    <w:rsid w:val="002F5589"/>
    <w:rsid w:val="00302632"/>
    <w:rsid w:val="00302E25"/>
    <w:rsid w:val="00305BA8"/>
    <w:rsid w:val="00310C37"/>
    <w:rsid w:val="0031667E"/>
    <w:rsid w:val="003207DB"/>
    <w:rsid w:val="003336A9"/>
    <w:rsid w:val="003363B8"/>
    <w:rsid w:val="003516A1"/>
    <w:rsid w:val="00353AAB"/>
    <w:rsid w:val="0036208F"/>
    <w:rsid w:val="00374616"/>
    <w:rsid w:val="00374C5E"/>
    <w:rsid w:val="00375B24"/>
    <w:rsid w:val="0037752C"/>
    <w:rsid w:val="00384832"/>
    <w:rsid w:val="003848EC"/>
    <w:rsid w:val="00391B70"/>
    <w:rsid w:val="003964DF"/>
    <w:rsid w:val="003A5F31"/>
    <w:rsid w:val="003B02DC"/>
    <w:rsid w:val="003B0B2F"/>
    <w:rsid w:val="003B6A2A"/>
    <w:rsid w:val="003C0B42"/>
    <w:rsid w:val="003C1E2B"/>
    <w:rsid w:val="003C6E39"/>
    <w:rsid w:val="003C780E"/>
    <w:rsid w:val="003D0742"/>
    <w:rsid w:val="003D21F4"/>
    <w:rsid w:val="003D4737"/>
    <w:rsid w:val="003D70B0"/>
    <w:rsid w:val="003E4710"/>
    <w:rsid w:val="003E5AA0"/>
    <w:rsid w:val="003E6541"/>
    <w:rsid w:val="00400887"/>
    <w:rsid w:val="0040291E"/>
    <w:rsid w:val="00410786"/>
    <w:rsid w:val="00413378"/>
    <w:rsid w:val="0042438B"/>
    <w:rsid w:val="0042633D"/>
    <w:rsid w:val="004307B8"/>
    <w:rsid w:val="00437944"/>
    <w:rsid w:val="0044095F"/>
    <w:rsid w:val="00445DE1"/>
    <w:rsid w:val="004474BE"/>
    <w:rsid w:val="00465AAD"/>
    <w:rsid w:val="00465D2E"/>
    <w:rsid w:val="00466820"/>
    <w:rsid w:val="00471184"/>
    <w:rsid w:val="004733C2"/>
    <w:rsid w:val="0047497F"/>
    <w:rsid w:val="004913FA"/>
    <w:rsid w:val="004B1932"/>
    <w:rsid w:val="004B5040"/>
    <w:rsid w:val="004C2D9E"/>
    <w:rsid w:val="004C38E3"/>
    <w:rsid w:val="004D092D"/>
    <w:rsid w:val="004D399C"/>
    <w:rsid w:val="004E0E25"/>
    <w:rsid w:val="004E7A92"/>
    <w:rsid w:val="004F1BF4"/>
    <w:rsid w:val="00504581"/>
    <w:rsid w:val="00505225"/>
    <w:rsid w:val="00505DB7"/>
    <w:rsid w:val="00513778"/>
    <w:rsid w:val="00513D33"/>
    <w:rsid w:val="005162AB"/>
    <w:rsid w:val="00517573"/>
    <w:rsid w:val="00521214"/>
    <w:rsid w:val="00521C84"/>
    <w:rsid w:val="00521F0E"/>
    <w:rsid w:val="00526DB5"/>
    <w:rsid w:val="0052736F"/>
    <w:rsid w:val="00536E76"/>
    <w:rsid w:val="005470A9"/>
    <w:rsid w:val="00547AB3"/>
    <w:rsid w:val="00547FC8"/>
    <w:rsid w:val="005549E6"/>
    <w:rsid w:val="00565DCC"/>
    <w:rsid w:val="00567279"/>
    <w:rsid w:val="00570C39"/>
    <w:rsid w:val="00581D71"/>
    <w:rsid w:val="00583367"/>
    <w:rsid w:val="00584E3F"/>
    <w:rsid w:val="0059186D"/>
    <w:rsid w:val="005A04D6"/>
    <w:rsid w:val="005A1536"/>
    <w:rsid w:val="005A22CD"/>
    <w:rsid w:val="005A3CCA"/>
    <w:rsid w:val="005A5AE8"/>
    <w:rsid w:val="005B0D61"/>
    <w:rsid w:val="005B1DB4"/>
    <w:rsid w:val="005C0441"/>
    <w:rsid w:val="005C15F5"/>
    <w:rsid w:val="005C2C94"/>
    <w:rsid w:val="005D445F"/>
    <w:rsid w:val="005D4651"/>
    <w:rsid w:val="005E75E4"/>
    <w:rsid w:val="005E788D"/>
    <w:rsid w:val="005F08F9"/>
    <w:rsid w:val="005F3DDF"/>
    <w:rsid w:val="005F56C4"/>
    <w:rsid w:val="00601861"/>
    <w:rsid w:val="00603F93"/>
    <w:rsid w:val="006071A9"/>
    <w:rsid w:val="00607B70"/>
    <w:rsid w:val="00611398"/>
    <w:rsid w:val="0061391C"/>
    <w:rsid w:val="00620C77"/>
    <w:rsid w:val="00630A72"/>
    <w:rsid w:val="0063381E"/>
    <w:rsid w:val="00634514"/>
    <w:rsid w:val="00636893"/>
    <w:rsid w:val="00643171"/>
    <w:rsid w:val="006626A4"/>
    <w:rsid w:val="00665A73"/>
    <w:rsid w:val="00666B49"/>
    <w:rsid w:val="006738E0"/>
    <w:rsid w:val="00677D65"/>
    <w:rsid w:val="00681B20"/>
    <w:rsid w:val="00695EC4"/>
    <w:rsid w:val="006A4149"/>
    <w:rsid w:val="006B1E89"/>
    <w:rsid w:val="006B6B41"/>
    <w:rsid w:val="006C543F"/>
    <w:rsid w:val="006D05DF"/>
    <w:rsid w:val="006E5DB3"/>
    <w:rsid w:val="006F6786"/>
    <w:rsid w:val="00703FF1"/>
    <w:rsid w:val="007072E7"/>
    <w:rsid w:val="007217CA"/>
    <w:rsid w:val="007258E5"/>
    <w:rsid w:val="00726FCF"/>
    <w:rsid w:val="00732846"/>
    <w:rsid w:val="00732DE6"/>
    <w:rsid w:val="00733D60"/>
    <w:rsid w:val="00745160"/>
    <w:rsid w:val="007549A4"/>
    <w:rsid w:val="0076046A"/>
    <w:rsid w:val="00762D55"/>
    <w:rsid w:val="00777345"/>
    <w:rsid w:val="00777F42"/>
    <w:rsid w:val="00786BCE"/>
    <w:rsid w:val="00791559"/>
    <w:rsid w:val="00796659"/>
    <w:rsid w:val="007A13C6"/>
    <w:rsid w:val="007A24B3"/>
    <w:rsid w:val="007A30CF"/>
    <w:rsid w:val="007A459C"/>
    <w:rsid w:val="007A7E21"/>
    <w:rsid w:val="007B71F6"/>
    <w:rsid w:val="007C3CB6"/>
    <w:rsid w:val="007C7523"/>
    <w:rsid w:val="007D0844"/>
    <w:rsid w:val="007D5A6A"/>
    <w:rsid w:val="007E1031"/>
    <w:rsid w:val="007E2D6F"/>
    <w:rsid w:val="007E42F8"/>
    <w:rsid w:val="007E7224"/>
    <w:rsid w:val="00801517"/>
    <w:rsid w:val="00805A24"/>
    <w:rsid w:val="00814385"/>
    <w:rsid w:val="0082552B"/>
    <w:rsid w:val="00827D56"/>
    <w:rsid w:val="00832981"/>
    <w:rsid w:val="00834CEA"/>
    <w:rsid w:val="00841BC6"/>
    <w:rsid w:val="00842DD2"/>
    <w:rsid w:val="0084320C"/>
    <w:rsid w:val="0085711C"/>
    <w:rsid w:val="008624B5"/>
    <w:rsid w:val="00864707"/>
    <w:rsid w:val="008653A7"/>
    <w:rsid w:val="00865469"/>
    <w:rsid w:val="00870F41"/>
    <w:rsid w:val="00871216"/>
    <w:rsid w:val="00881554"/>
    <w:rsid w:val="00881C56"/>
    <w:rsid w:val="00895640"/>
    <w:rsid w:val="0089727D"/>
    <w:rsid w:val="008B5D80"/>
    <w:rsid w:val="008B70F6"/>
    <w:rsid w:val="008C3B44"/>
    <w:rsid w:val="008C420C"/>
    <w:rsid w:val="008D1535"/>
    <w:rsid w:val="008E0107"/>
    <w:rsid w:val="008E0CDF"/>
    <w:rsid w:val="008E4C0E"/>
    <w:rsid w:val="008E7CDE"/>
    <w:rsid w:val="008F0289"/>
    <w:rsid w:val="00915CBB"/>
    <w:rsid w:val="00923AA4"/>
    <w:rsid w:val="00924F73"/>
    <w:rsid w:val="009250C8"/>
    <w:rsid w:val="00930015"/>
    <w:rsid w:val="00932EC7"/>
    <w:rsid w:val="00935900"/>
    <w:rsid w:val="00952B28"/>
    <w:rsid w:val="00961E17"/>
    <w:rsid w:val="009638F6"/>
    <w:rsid w:val="009647F3"/>
    <w:rsid w:val="0097231A"/>
    <w:rsid w:val="00980CF9"/>
    <w:rsid w:val="00984A45"/>
    <w:rsid w:val="00990118"/>
    <w:rsid w:val="00991798"/>
    <w:rsid w:val="00992054"/>
    <w:rsid w:val="009935B4"/>
    <w:rsid w:val="0099554C"/>
    <w:rsid w:val="009A603A"/>
    <w:rsid w:val="009A6F59"/>
    <w:rsid w:val="009B49E3"/>
    <w:rsid w:val="009B5761"/>
    <w:rsid w:val="009B6C76"/>
    <w:rsid w:val="009C0F73"/>
    <w:rsid w:val="009C3729"/>
    <w:rsid w:val="009C530C"/>
    <w:rsid w:val="009C5960"/>
    <w:rsid w:val="009D1588"/>
    <w:rsid w:val="009D3072"/>
    <w:rsid w:val="009D5297"/>
    <w:rsid w:val="009D5AAE"/>
    <w:rsid w:val="009D5FD4"/>
    <w:rsid w:val="009D70D6"/>
    <w:rsid w:val="009E4847"/>
    <w:rsid w:val="009F10A0"/>
    <w:rsid w:val="009F29B2"/>
    <w:rsid w:val="00A0462B"/>
    <w:rsid w:val="00A12E5A"/>
    <w:rsid w:val="00A163AB"/>
    <w:rsid w:val="00A17C17"/>
    <w:rsid w:val="00A24AF0"/>
    <w:rsid w:val="00A36070"/>
    <w:rsid w:val="00A401DA"/>
    <w:rsid w:val="00A447F3"/>
    <w:rsid w:val="00A44AAA"/>
    <w:rsid w:val="00A452A8"/>
    <w:rsid w:val="00A46FC2"/>
    <w:rsid w:val="00A62777"/>
    <w:rsid w:val="00A66D46"/>
    <w:rsid w:val="00A672CF"/>
    <w:rsid w:val="00A717D5"/>
    <w:rsid w:val="00A743F6"/>
    <w:rsid w:val="00A802C5"/>
    <w:rsid w:val="00A8056A"/>
    <w:rsid w:val="00A809B1"/>
    <w:rsid w:val="00A812C8"/>
    <w:rsid w:val="00A82A0C"/>
    <w:rsid w:val="00A82F4F"/>
    <w:rsid w:val="00A87A8F"/>
    <w:rsid w:val="00A937E8"/>
    <w:rsid w:val="00A96150"/>
    <w:rsid w:val="00AA069B"/>
    <w:rsid w:val="00AA1407"/>
    <w:rsid w:val="00AA1A96"/>
    <w:rsid w:val="00AA4F4E"/>
    <w:rsid w:val="00AA55F0"/>
    <w:rsid w:val="00AB618C"/>
    <w:rsid w:val="00AC33EA"/>
    <w:rsid w:val="00AC397E"/>
    <w:rsid w:val="00AD0EEE"/>
    <w:rsid w:val="00AD2C8F"/>
    <w:rsid w:val="00AD73E8"/>
    <w:rsid w:val="00AE2CE9"/>
    <w:rsid w:val="00AE5BC4"/>
    <w:rsid w:val="00AE6EBD"/>
    <w:rsid w:val="00AE7390"/>
    <w:rsid w:val="00AF3337"/>
    <w:rsid w:val="00B07245"/>
    <w:rsid w:val="00B103AA"/>
    <w:rsid w:val="00B169AA"/>
    <w:rsid w:val="00B250AE"/>
    <w:rsid w:val="00B26350"/>
    <w:rsid w:val="00B40428"/>
    <w:rsid w:val="00B41702"/>
    <w:rsid w:val="00B4354B"/>
    <w:rsid w:val="00B446DE"/>
    <w:rsid w:val="00B530E9"/>
    <w:rsid w:val="00B53682"/>
    <w:rsid w:val="00B54FDD"/>
    <w:rsid w:val="00B5694C"/>
    <w:rsid w:val="00B63057"/>
    <w:rsid w:val="00B72DF0"/>
    <w:rsid w:val="00B84A84"/>
    <w:rsid w:val="00B84A8A"/>
    <w:rsid w:val="00B84F34"/>
    <w:rsid w:val="00B9030C"/>
    <w:rsid w:val="00B949BB"/>
    <w:rsid w:val="00B9549C"/>
    <w:rsid w:val="00B96F4A"/>
    <w:rsid w:val="00B97C1F"/>
    <w:rsid w:val="00B97E8B"/>
    <w:rsid w:val="00BA65D3"/>
    <w:rsid w:val="00BB4F4A"/>
    <w:rsid w:val="00BB4F79"/>
    <w:rsid w:val="00BB501C"/>
    <w:rsid w:val="00BC476D"/>
    <w:rsid w:val="00BC56AC"/>
    <w:rsid w:val="00BC6FB3"/>
    <w:rsid w:val="00BD339C"/>
    <w:rsid w:val="00BD33EB"/>
    <w:rsid w:val="00BD4ACB"/>
    <w:rsid w:val="00BD5CAD"/>
    <w:rsid w:val="00BD75DD"/>
    <w:rsid w:val="00BE2905"/>
    <w:rsid w:val="00BE2C31"/>
    <w:rsid w:val="00BF0959"/>
    <w:rsid w:val="00BF3387"/>
    <w:rsid w:val="00BF68AC"/>
    <w:rsid w:val="00C01447"/>
    <w:rsid w:val="00C0284F"/>
    <w:rsid w:val="00C05E5A"/>
    <w:rsid w:val="00C20549"/>
    <w:rsid w:val="00C21506"/>
    <w:rsid w:val="00C279E9"/>
    <w:rsid w:val="00C42AAB"/>
    <w:rsid w:val="00C46AF0"/>
    <w:rsid w:val="00C53DC5"/>
    <w:rsid w:val="00C75029"/>
    <w:rsid w:val="00C81E73"/>
    <w:rsid w:val="00C82A29"/>
    <w:rsid w:val="00C862E1"/>
    <w:rsid w:val="00C91337"/>
    <w:rsid w:val="00C93259"/>
    <w:rsid w:val="00CA3448"/>
    <w:rsid w:val="00CA4C67"/>
    <w:rsid w:val="00CA763F"/>
    <w:rsid w:val="00CA7882"/>
    <w:rsid w:val="00CB005C"/>
    <w:rsid w:val="00CB2FA0"/>
    <w:rsid w:val="00CB53F4"/>
    <w:rsid w:val="00CB750A"/>
    <w:rsid w:val="00CB7802"/>
    <w:rsid w:val="00CC15EB"/>
    <w:rsid w:val="00CC1864"/>
    <w:rsid w:val="00CC7899"/>
    <w:rsid w:val="00CD2733"/>
    <w:rsid w:val="00CD7892"/>
    <w:rsid w:val="00CE228E"/>
    <w:rsid w:val="00CE2C9A"/>
    <w:rsid w:val="00CE3512"/>
    <w:rsid w:val="00CF0159"/>
    <w:rsid w:val="00CF174C"/>
    <w:rsid w:val="00CF5F2A"/>
    <w:rsid w:val="00CF61A3"/>
    <w:rsid w:val="00D00F3E"/>
    <w:rsid w:val="00D0114E"/>
    <w:rsid w:val="00D057BF"/>
    <w:rsid w:val="00D10512"/>
    <w:rsid w:val="00D35C9E"/>
    <w:rsid w:val="00D3779F"/>
    <w:rsid w:val="00D4296B"/>
    <w:rsid w:val="00D514E9"/>
    <w:rsid w:val="00D55064"/>
    <w:rsid w:val="00D5645D"/>
    <w:rsid w:val="00D616BD"/>
    <w:rsid w:val="00D70EF3"/>
    <w:rsid w:val="00D730B1"/>
    <w:rsid w:val="00D756A4"/>
    <w:rsid w:val="00D75D25"/>
    <w:rsid w:val="00D75F68"/>
    <w:rsid w:val="00D768FC"/>
    <w:rsid w:val="00D85EA2"/>
    <w:rsid w:val="00DA243C"/>
    <w:rsid w:val="00DB1200"/>
    <w:rsid w:val="00DC3044"/>
    <w:rsid w:val="00DC5BA1"/>
    <w:rsid w:val="00DD2E31"/>
    <w:rsid w:val="00DD43CA"/>
    <w:rsid w:val="00DE1FAD"/>
    <w:rsid w:val="00DF2132"/>
    <w:rsid w:val="00DF45F0"/>
    <w:rsid w:val="00DF4D41"/>
    <w:rsid w:val="00DF526B"/>
    <w:rsid w:val="00DF5634"/>
    <w:rsid w:val="00DF586B"/>
    <w:rsid w:val="00DF7CEE"/>
    <w:rsid w:val="00E00C54"/>
    <w:rsid w:val="00E06004"/>
    <w:rsid w:val="00E07EC1"/>
    <w:rsid w:val="00E21341"/>
    <w:rsid w:val="00E23D10"/>
    <w:rsid w:val="00E23E99"/>
    <w:rsid w:val="00E24BA6"/>
    <w:rsid w:val="00E2687D"/>
    <w:rsid w:val="00E3332B"/>
    <w:rsid w:val="00E33541"/>
    <w:rsid w:val="00E366E1"/>
    <w:rsid w:val="00E419E6"/>
    <w:rsid w:val="00E6672D"/>
    <w:rsid w:val="00E740B6"/>
    <w:rsid w:val="00E77222"/>
    <w:rsid w:val="00E83479"/>
    <w:rsid w:val="00E85264"/>
    <w:rsid w:val="00E95ECA"/>
    <w:rsid w:val="00E9690B"/>
    <w:rsid w:val="00EA4515"/>
    <w:rsid w:val="00EB0E69"/>
    <w:rsid w:val="00EB2EBB"/>
    <w:rsid w:val="00EB534D"/>
    <w:rsid w:val="00EC2BB1"/>
    <w:rsid w:val="00EC6C91"/>
    <w:rsid w:val="00ED0312"/>
    <w:rsid w:val="00ED086F"/>
    <w:rsid w:val="00ED3212"/>
    <w:rsid w:val="00EE1C39"/>
    <w:rsid w:val="00EE411C"/>
    <w:rsid w:val="00EE6840"/>
    <w:rsid w:val="00F012B9"/>
    <w:rsid w:val="00F068C0"/>
    <w:rsid w:val="00F07156"/>
    <w:rsid w:val="00F07846"/>
    <w:rsid w:val="00F15E27"/>
    <w:rsid w:val="00F21C47"/>
    <w:rsid w:val="00F229E8"/>
    <w:rsid w:val="00F22AEC"/>
    <w:rsid w:val="00F37A9D"/>
    <w:rsid w:val="00F50864"/>
    <w:rsid w:val="00F52DAB"/>
    <w:rsid w:val="00F53CA6"/>
    <w:rsid w:val="00F53DB6"/>
    <w:rsid w:val="00F5591C"/>
    <w:rsid w:val="00F61B9A"/>
    <w:rsid w:val="00F626C5"/>
    <w:rsid w:val="00F647D4"/>
    <w:rsid w:val="00F64A77"/>
    <w:rsid w:val="00F70ADE"/>
    <w:rsid w:val="00F71EC8"/>
    <w:rsid w:val="00F72A64"/>
    <w:rsid w:val="00F815CE"/>
    <w:rsid w:val="00F8276F"/>
    <w:rsid w:val="00F83BE9"/>
    <w:rsid w:val="00F87B99"/>
    <w:rsid w:val="00F918AE"/>
    <w:rsid w:val="00F97C88"/>
    <w:rsid w:val="00FA06A3"/>
    <w:rsid w:val="00FB016F"/>
    <w:rsid w:val="00FB04C4"/>
    <w:rsid w:val="00FB055E"/>
    <w:rsid w:val="00FB1F0E"/>
    <w:rsid w:val="00FB7CFB"/>
    <w:rsid w:val="00FC33EA"/>
    <w:rsid w:val="00FC3F54"/>
    <w:rsid w:val="00FC55A3"/>
    <w:rsid w:val="00FD05ED"/>
    <w:rsid w:val="00FD103E"/>
    <w:rsid w:val="00FD359F"/>
    <w:rsid w:val="00FD35E8"/>
    <w:rsid w:val="00FD603E"/>
    <w:rsid w:val="00FD65AC"/>
    <w:rsid w:val="00FD69E3"/>
    <w:rsid w:val="00FD7DFD"/>
    <w:rsid w:val="00FE0BAA"/>
    <w:rsid w:val="00FE3D2E"/>
    <w:rsid w:val="00FF104D"/>
    <w:rsid w:val="00FF3D78"/>
    <w:rsid w:val="00FF610F"/>
    <w:rsid w:val="00F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19-4648-9895-71BEF45C4C0C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19-4648-9895-71BEF45C4C0C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2025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1.8315984542570662E-2</c:v>
                </c:pt>
                <c:pt idx="6">
                  <c:v>1.0153513850575946E-2</c:v>
                </c:pt>
                <c:pt idx="7">
                  <c:v>1.3314205540530422E-2</c:v>
                </c:pt>
                <c:pt idx="8">
                  <c:v>2.2889746435067471E-2</c:v>
                </c:pt>
                <c:pt idx="9">
                  <c:v>1.7625065483606095E-2</c:v>
                </c:pt>
                <c:pt idx="10">
                  <c:v>1.1338790998715931E-2</c:v>
                </c:pt>
                <c:pt idx="11">
                  <c:v>1.3527921098480444E-2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19-4648-9895-71BEF45C4C0C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9.1575481506718237E-3</c:v>
                </c:pt>
                <c:pt idx="1">
                  <c:v>-1.0182457356088248E-3</c:v>
                </c:pt>
                <c:pt idx="2">
                  <c:v>-4.4440167174731871E-3</c:v>
                </c:pt>
                <c:pt idx="3">
                  <c:v>-6.3541349663006619E-3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A19-4648-9895-71BEF45C4C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44372102568520155"/>
          <c:y val="9.0097259062776311E-2"/>
          <c:w val="0.51167365206689519"/>
          <c:h val="0.76232423864788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mars-26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-4.4440167174731871E-3</c:v>
                </c:pt>
                <c:pt idx="1">
                  <c:v>-2.5345274206572843E-2</c:v>
                </c:pt>
                <c:pt idx="2">
                  <c:v>9.8778136279340512E-3</c:v>
                </c:pt>
                <c:pt idx="3">
                  <c:v>1.8297608429181267E-2</c:v>
                </c:pt>
                <c:pt idx="4">
                  <c:v>6.7891672765677979E-2</c:v>
                </c:pt>
                <c:pt idx="5">
                  <c:v>1.3006324304572381E-2</c:v>
                </c:pt>
                <c:pt idx="6">
                  <c:v>1.2283982220875345E-2</c:v>
                </c:pt>
                <c:pt idx="7">
                  <c:v>3.9623346762523104E-2</c:v>
                </c:pt>
                <c:pt idx="8">
                  <c:v>4.6092016967205218E-3</c:v>
                </c:pt>
                <c:pt idx="9">
                  <c:v>4.7705021345700205E-2</c:v>
                </c:pt>
                <c:pt idx="10">
                  <c:v>7.522636489564638E-3</c:v>
                </c:pt>
                <c:pt idx="11">
                  <c:v>-5.9512582854768348E-2</c:v>
                </c:pt>
                <c:pt idx="12">
                  <c:v>-3.032940599643652E-3</c:v>
                </c:pt>
                <c:pt idx="13">
                  <c:v>2.1257814741867165E-2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1C-4A0C-BA8E-C00311C9BCF7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avr-26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-6.3541349663006619E-3</c:v>
                </c:pt>
                <c:pt idx="1">
                  <c:v>-4.0405904180556118E-2</c:v>
                </c:pt>
                <c:pt idx="2">
                  <c:v>1.6714912625408251E-2</c:v>
                </c:pt>
                <c:pt idx="3">
                  <c:v>2.0484210786769097E-2</c:v>
                </c:pt>
                <c:pt idx="4">
                  <c:v>7.2339087960301418E-2</c:v>
                </c:pt>
                <c:pt idx="5">
                  <c:v>1.5880822745125922E-2</c:v>
                </c:pt>
                <c:pt idx="6">
                  <c:v>1.3151268248663861E-2</c:v>
                </c:pt>
                <c:pt idx="7">
                  <c:v>7.2862038706386079E-2</c:v>
                </c:pt>
                <c:pt idx="8">
                  <c:v>4.7513635426856826E-3</c:v>
                </c:pt>
                <c:pt idx="9">
                  <c:v>4.4706456831108188E-2</c:v>
                </c:pt>
                <c:pt idx="10">
                  <c:v>4.4577722368368544E-3</c:v>
                </c:pt>
                <c:pt idx="11">
                  <c:v>-6.1321892755534124E-2</c:v>
                </c:pt>
                <c:pt idx="12">
                  <c:v>1.4632218413692666E-3</c:v>
                </c:pt>
                <c:pt idx="13">
                  <c:v>1.9134426797473791E-2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1C-4A0C-BA8E-C00311C9BC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26-4F6C-8B04-70975E18BDBE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26-4F6C-8B04-70975E18BDBE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-7.0168849537133315E-4</c:v>
                </c:pt>
                <c:pt idx="6">
                  <c:v>-3.1608484662195568E-3</c:v>
                </c:pt>
                <c:pt idx="7">
                  <c:v>-4.9565952552339532E-3</c:v>
                </c:pt>
                <c:pt idx="8">
                  <c:v>-1.3709334414216956E-3</c:v>
                </c:pt>
                <c:pt idx="9">
                  <c:v>-1.5782628266811649E-3</c:v>
                </c:pt>
                <c:pt idx="10">
                  <c:v>-2.9860209566652252E-3</c:v>
                </c:pt>
                <c:pt idx="11">
                  <c:v>6.5734321229404813E-4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26-4F6C-8B04-70975E18BDBE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-1.6649363920412386E-3</c:v>
                </c:pt>
                <c:pt idx="1">
                  <c:v>-3.4371265289478981E-4</c:v>
                </c:pt>
                <c:pt idx="2">
                  <c:v>7.0806284041347034E-3</c:v>
                </c:pt>
                <c:pt idx="3">
                  <c:v>7.2625500900813655E-4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26-4F6C-8B04-70975E18BD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2023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93-4CD0-B223-564406D11D2D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93-4CD0-B223-564406D11D2D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2025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1.0079467735951697E-2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1.2638419501328491E-2</c:v>
                </c:pt>
                <c:pt idx="6">
                  <c:v>2.9575476964736058E-3</c:v>
                </c:pt>
                <c:pt idx="7">
                  <c:v>-7.8844468170425897E-3</c:v>
                </c:pt>
                <c:pt idx="8">
                  <c:v>-8.9633608974145629E-3</c:v>
                </c:pt>
                <c:pt idx="9">
                  <c:v>-9.8430664651780742E-3</c:v>
                </c:pt>
                <c:pt idx="10">
                  <c:v>-1.2422156059258227E-2</c:v>
                </c:pt>
                <c:pt idx="11">
                  <c:v>-1.0468683903098519E-2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93-4CD0-B223-564406D11D2D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2026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2.4883028420588094E-3</c:v>
                </c:pt>
                <c:pt idx="1">
                  <c:v>7.8771975431530805E-3</c:v>
                </c:pt>
                <c:pt idx="2">
                  <c:v>-6.8588577836090625E-3</c:v>
                </c:pt>
                <c:pt idx="3">
                  <c:v>-6.8588577836090625E-3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93-4CD0-B223-564406D11D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CA-480A-9DEC-C0F2B3AFF856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CA-480A-9DEC-C0F2B3AFF856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CA-480A-9DEC-C0F2B3AFF856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  <c:pt idx="5">
                  <c:v>5.8986681184101997E-2</c:v>
                </c:pt>
                <c:pt idx="6">
                  <c:v>3.8657796474662831E-2</c:v>
                </c:pt>
                <c:pt idx="7">
                  <c:v>6.2003515189774427E-2</c:v>
                </c:pt>
                <c:pt idx="8">
                  <c:v>7.8801689857029844E-2</c:v>
                </c:pt>
                <c:pt idx="9">
                  <c:v>6.2049994094370176E-2</c:v>
                </c:pt>
                <c:pt idx="10">
                  <c:v>4.5492015610301584E-2</c:v>
                </c:pt>
                <c:pt idx="11">
                  <c:v>4.859789938583492E-2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CA-480A-9DEC-C0F2B3AFF856}"/>
            </c:ext>
          </c:extLst>
        </c:ser>
        <c:ser>
          <c:idx val="4"/>
          <c:order val="4"/>
          <c:tx>
            <c:strRef>
              <c:f>Graph5!$A$6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Graph5!$B$6:$M$6</c:f>
              <c:numCache>
                <c:formatCode>0.0%</c:formatCode>
                <c:ptCount val="12"/>
                <c:pt idx="0">
                  <c:v>1.6588800937010539E-2</c:v>
                </c:pt>
                <c:pt idx="1">
                  <c:v>-2.091571918868329E-3</c:v>
                </c:pt>
                <c:pt idx="2">
                  <c:v>-2.5345274206572843E-2</c:v>
                </c:pt>
                <c:pt idx="3">
                  <c:v>-4.0405904180556118E-2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3CA-480A-9DEC-C0F2B3AFF8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06D73-E682-415F-8223-59F55C98A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2690</Words>
  <Characters>14799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ADJOVI Claude</cp:lastModifiedBy>
  <cp:revision>2</cp:revision>
  <cp:lastPrinted>2026-04-09T16:34:00Z</cp:lastPrinted>
  <dcterms:created xsi:type="dcterms:W3CDTF">2026-05-07T15:48:00Z</dcterms:created>
  <dcterms:modified xsi:type="dcterms:W3CDTF">2026-05-07T15:48:00Z</dcterms:modified>
</cp:coreProperties>
</file>